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7"/>
        <w:gridCol w:w="3629"/>
        <w:gridCol w:w="2676"/>
      </w:tblGrid>
      <w:tr w:rsidR="00A46ACA" w:rsidRPr="00A46ACA" w14:paraId="581B06FF" w14:textId="77777777" w:rsidTr="00CD722B">
        <w:tc>
          <w:tcPr>
            <w:tcW w:w="2779" w:type="dxa"/>
          </w:tcPr>
          <w:p w14:paraId="6BF6F818" w14:textId="77777777" w:rsidR="00A46ACA" w:rsidRPr="00A46ACA" w:rsidRDefault="00A46ACA" w:rsidP="00A46ACA">
            <w:pPr>
              <w:spacing w:line="360" w:lineRule="auto"/>
            </w:pPr>
            <w:bookmarkStart w:id="0" w:name="_GoBack"/>
            <w:bookmarkEnd w:id="0"/>
            <w:r w:rsidRPr="00A46AC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E84E70" wp14:editId="2E15E472">
                  <wp:simplePos x="0" y="0"/>
                  <wp:positionH relativeFrom="column">
                    <wp:posOffset>64490</wp:posOffset>
                  </wp:positionH>
                  <wp:positionV relativeFrom="paragraph">
                    <wp:posOffset>186477</wp:posOffset>
                  </wp:positionV>
                  <wp:extent cx="1430655" cy="1430655"/>
                  <wp:effectExtent l="0" t="0" r="4445" b="4445"/>
                  <wp:wrapTopAndBottom/>
                  <wp:docPr id="1115277316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277316" name="Imagine 111527731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55" cy="143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16" w:type="dxa"/>
          </w:tcPr>
          <w:p w14:paraId="7C98A18F" w14:textId="77777777" w:rsidR="00A46ACA" w:rsidRPr="00A46ACA" w:rsidRDefault="00A46ACA" w:rsidP="00A46ACA">
            <w:pPr>
              <w:spacing w:line="360" w:lineRule="auto"/>
            </w:pPr>
          </w:p>
          <w:p w14:paraId="3206E6A9" w14:textId="7625D7B2" w:rsidR="00A46ACA" w:rsidRPr="009E5865" w:rsidRDefault="00A46ACA" w:rsidP="00BC0774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9E5865">
              <w:rPr>
                <w:rFonts w:asciiTheme="majorHAnsi" w:hAnsiTheme="majorHAnsi"/>
              </w:rPr>
              <w:t xml:space="preserve">STR. </w:t>
            </w:r>
            <w:r w:rsidR="00CA15CE" w:rsidRPr="009E5865">
              <w:rPr>
                <w:rFonts w:asciiTheme="majorHAnsi" w:hAnsiTheme="majorHAnsi"/>
              </w:rPr>
              <w:t>ZEMES</w:t>
            </w:r>
            <w:r w:rsidR="002C7A6B" w:rsidRPr="009E5865">
              <w:rPr>
                <w:rFonts w:asciiTheme="majorHAnsi" w:hAnsiTheme="majorHAnsi"/>
              </w:rPr>
              <w:t xml:space="preserve"> </w:t>
            </w:r>
            <w:r w:rsidR="00CA15CE" w:rsidRPr="009E5865">
              <w:rPr>
                <w:rFonts w:asciiTheme="majorHAnsi" w:hAnsiTheme="majorHAnsi"/>
              </w:rPr>
              <w:t xml:space="preserve">NR. </w:t>
            </w:r>
            <w:proofErr w:type="gramStart"/>
            <w:r w:rsidR="00CA15CE" w:rsidRPr="009E5865">
              <w:rPr>
                <w:rFonts w:asciiTheme="majorHAnsi" w:hAnsiTheme="majorHAnsi"/>
              </w:rPr>
              <w:t xml:space="preserve">1 </w:t>
            </w:r>
            <w:r w:rsidR="00B15959" w:rsidRPr="009E5865">
              <w:rPr>
                <w:rFonts w:asciiTheme="majorHAnsi" w:hAnsiTheme="majorHAnsi"/>
              </w:rPr>
              <w:t>,</w:t>
            </w:r>
            <w:proofErr w:type="gramEnd"/>
            <w:r w:rsidR="00B15959" w:rsidRPr="009E5865">
              <w:rPr>
                <w:rFonts w:asciiTheme="majorHAnsi" w:hAnsiTheme="majorHAnsi"/>
              </w:rPr>
              <w:t xml:space="preserve"> BL</w:t>
            </w:r>
            <w:r w:rsidR="00213D48">
              <w:rPr>
                <w:rFonts w:asciiTheme="majorHAnsi" w:hAnsiTheme="majorHAnsi"/>
              </w:rPr>
              <w:t>.</w:t>
            </w:r>
            <w:r w:rsidR="00B15959" w:rsidRPr="009E5865">
              <w:rPr>
                <w:rFonts w:asciiTheme="majorHAnsi" w:hAnsiTheme="majorHAnsi"/>
              </w:rPr>
              <w:t xml:space="preserve"> M</w:t>
            </w:r>
            <w:r w:rsidR="002C5CFD">
              <w:rPr>
                <w:rFonts w:asciiTheme="majorHAnsi" w:hAnsiTheme="majorHAnsi"/>
              </w:rPr>
              <w:t>5A.</w:t>
            </w:r>
            <w:r w:rsidR="00B15959" w:rsidRPr="009E5865">
              <w:rPr>
                <w:rFonts w:asciiTheme="majorHAnsi" w:hAnsiTheme="majorHAnsi"/>
              </w:rPr>
              <w:t xml:space="preserve"> ,SC</w:t>
            </w:r>
            <w:r w:rsidR="00DA5643">
              <w:rPr>
                <w:rFonts w:asciiTheme="majorHAnsi" w:hAnsiTheme="majorHAnsi"/>
              </w:rPr>
              <w:t>.</w:t>
            </w:r>
            <w:r w:rsidR="00B15959" w:rsidRPr="009E5865">
              <w:rPr>
                <w:rFonts w:asciiTheme="majorHAnsi" w:hAnsiTheme="majorHAnsi"/>
              </w:rPr>
              <w:t xml:space="preserve"> </w:t>
            </w:r>
            <w:r w:rsidR="00150A68" w:rsidRPr="009E5865">
              <w:rPr>
                <w:rFonts w:asciiTheme="majorHAnsi" w:hAnsiTheme="majorHAnsi"/>
              </w:rPr>
              <w:t>B</w:t>
            </w:r>
            <w:r w:rsidR="009E5865" w:rsidRPr="009E5865">
              <w:rPr>
                <w:rFonts w:asciiTheme="majorHAnsi" w:hAnsiTheme="majorHAnsi"/>
              </w:rPr>
              <w:t xml:space="preserve"> , </w:t>
            </w:r>
            <w:r w:rsidR="00150A68" w:rsidRPr="009E5865">
              <w:rPr>
                <w:rFonts w:asciiTheme="majorHAnsi" w:hAnsiTheme="majorHAnsi"/>
              </w:rPr>
              <w:t>E</w:t>
            </w:r>
            <w:r w:rsidR="00943E23">
              <w:rPr>
                <w:rFonts w:asciiTheme="majorHAnsi" w:hAnsiTheme="majorHAnsi"/>
              </w:rPr>
              <w:t>T</w:t>
            </w:r>
            <w:r w:rsidR="000120EA">
              <w:rPr>
                <w:rFonts w:asciiTheme="majorHAnsi" w:hAnsiTheme="majorHAnsi"/>
              </w:rPr>
              <w:t>J.</w:t>
            </w:r>
            <w:r w:rsidR="00150A68" w:rsidRPr="009E5865">
              <w:rPr>
                <w:rFonts w:asciiTheme="majorHAnsi" w:hAnsiTheme="majorHAnsi"/>
              </w:rPr>
              <w:t xml:space="preserve"> </w:t>
            </w:r>
            <w:proofErr w:type="gramStart"/>
            <w:r w:rsidR="00150A68" w:rsidRPr="009E5865">
              <w:rPr>
                <w:rFonts w:asciiTheme="majorHAnsi" w:hAnsiTheme="majorHAnsi"/>
              </w:rPr>
              <w:t>10 ,</w:t>
            </w:r>
            <w:proofErr w:type="gramEnd"/>
            <w:r w:rsidR="00B21DD9">
              <w:rPr>
                <w:rFonts w:asciiTheme="majorHAnsi" w:hAnsiTheme="majorHAnsi"/>
              </w:rPr>
              <w:t>Ap.</w:t>
            </w:r>
            <w:r w:rsidR="002C7A6B" w:rsidRPr="009E5865">
              <w:rPr>
                <w:rFonts w:asciiTheme="majorHAnsi" w:hAnsiTheme="majorHAnsi"/>
              </w:rPr>
              <w:t xml:space="preserve"> 87</w:t>
            </w:r>
            <w:r w:rsidRPr="009E5865">
              <w:rPr>
                <w:rFonts w:asciiTheme="majorHAnsi" w:hAnsiTheme="majorHAnsi"/>
              </w:rPr>
              <w:t xml:space="preserve">, SECTOR </w:t>
            </w:r>
            <w:r w:rsidR="00B15959" w:rsidRPr="009E5865">
              <w:rPr>
                <w:rFonts w:asciiTheme="majorHAnsi" w:hAnsiTheme="majorHAnsi"/>
              </w:rPr>
              <w:t>3</w:t>
            </w:r>
            <w:r w:rsidRPr="009E5865">
              <w:rPr>
                <w:rFonts w:asciiTheme="majorHAnsi" w:hAnsiTheme="majorHAnsi"/>
              </w:rPr>
              <w:t>, BUCURESTI</w:t>
            </w:r>
          </w:p>
        </w:tc>
        <w:tc>
          <w:tcPr>
            <w:tcW w:w="2755" w:type="dxa"/>
          </w:tcPr>
          <w:p w14:paraId="4DCBB683" w14:textId="77777777" w:rsidR="00A46ACA" w:rsidRPr="00A46ACA" w:rsidRDefault="00A46ACA" w:rsidP="00A46ACA">
            <w:pPr>
              <w:spacing w:line="360" w:lineRule="auto"/>
            </w:pPr>
          </w:p>
          <w:p w14:paraId="1B25A69E" w14:textId="32B128A3" w:rsidR="00A46ACA" w:rsidRPr="00A46ACA" w:rsidRDefault="00A46ACA" w:rsidP="00A46ACA">
            <w:pPr>
              <w:spacing w:line="360" w:lineRule="auto"/>
            </w:pPr>
            <w:r w:rsidRPr="00A46ACA">
              <w:t xml:space="preserve">J </w:t>
            </w:r>
            <w:r w:rsidR="00EF6545">
              <w:t>20</w:t>
            </w:r>
            <w:r w:rsidR="000C62D7">
              <w:t>25066817001</w:t>
            </w:r>
          </w:p>
          <w:p w14:paraId="0E75CBE0" w14:textId="470395BA" w:rsidR="00A46ACA" w:rsidRPr="00A46ACA" w:rsidRDefault="00A46ACA" w:rsidP="00A46ACA">
            <w:pPr>
              <w:spacing w:line="360" w:lineRule="auto"/>
            </w:pPr>
            <w:proofErr w:type="gramStart"/>
            <w:r w:rsidRPr="00A46ACA">
              <w:t>CUI :</w:t>
            </w:r>
            <w:proofErr w:type="gramEnd"/>
            <w:r w:rsidRPr="00A46ACA">
              <w:t xml:space="preserve"> </w:t>
            </w:r>
            <w:r w:rsidR="00EF6545">
              <w:t>52443116</w:t>
            </w:r>
          </w:p>
        </w:tc>
      </w:tr>
    </w:tbl>
    <w:p w14:paraId="463BB806" w14:textId="77777777" w:rsidR="00407754" w:rsidRDefault="00407754" w:rsidP="00407754">
      <w:pPr>
        <w:spacing w:line="259" w:lineRule="auto"/>
        <w:jc w:val="center"/>
        <w:rPr>
          <w:rFonts w:eastAsiaTheme="minorHAnsi"/>
          <w:b/>
          <w:kern w:val="0"/>
          <w:sz w:val="32"/>
          <w:szCs w:val="32"/>
          <w:lang w:val="en-US" w:eastAsia="en-US"/>
          <w14:ligatures w14:val="none"/>
        </w:rPr>
      </w:pPr>
    </w:p>
    <w:p w14:paraId="7CC66F4E" w14:textId="77777777" w:rsidR="00407754" w:rsidRDefault="00407754" w:rsidP="00407754">
      <w:pPr>
        <w:spacing w:line="259" w:lineRule="auto"/>
        <w:jc w:val="center"/>
        <w:rPr>
          <w:rFonts w:eastAsiaTheme="minorHAnsi"/>
          <w:b/>
          <w:kern w:val="0"/>
          <w:sz w:val="32"/>
          <w:szCs w:val="32"/>
          <w:lang w:val="en-US" w:eastAsia="en-US"/>
          <w14:ligatures w14:val="none"/>
        </w:rPr>
      </w:pPr>
    </w:p>
    <w:p w14:paraId="64F6E284" w14:textId="77777777" w:rsidR="00407754" w:rsidRDefault="00407754" w:rsidP="00407754">
      <w:pPr>
        <w:spacing w:line="259" w:lineRule="auto"/>
        <w:jc w:val="center"/>
        <w:rPr>
          <w:rFonts w:eastAsiaTheme="minorHAnsi"/>
          <w:b/>
          <w:kern w:val="0"/>
          <w:sz w:val="32"/>
          <w:szCs w:val="32"/>
          <w:lang w:val="en-US" w:eastAsia="en-US"/>
          <w14:ligatures w14:val="none"/>
        </w:rPr>
      </w:pPr>
    </w:p>
    <w:p w14:paraId="232D35C4" w14:textId="52BD516E" w:rsidR="00407754" w:rsidRPr="00407754" w:rsidRDefault="00407754" w:rsidP="00407754">
      <w:pPr>
        <w:spacing w:line="259" w:lineRule="auto"/>
        <w:jc w:val="center"/>
        <w:rPr>
          <w:rFonts w:eastAsiaTheme="minorHAnsi"/>
          <w:b/>
          <w:kern w:val="0"/>
          <w:sz w:val="32"/>
          <w:szCs w:val="32"/>
          <w:lang w:val="en-US" w:eastAsia="en-US"/>
          <w14:ligatures w14:val="none"/>
        </w:rPr>
      </w:pPr>
      <w:r w:rsidRPr="00407754">
        <w:rPr>
          <w:rFonts w:eastAsiaTheme="minorHAnsi"/>
          <w:b/>
          <w:kern w:val="0"/>
          <w:sz w:val="32"/>
          <w:szCs w:val="32"/>
          <w:lang w:val="en-US" w:eastAsia="en-US"/>
          <w14:ligatures w14:val="none"/>
        </w:rPr>
        <w:t>LISTA SERVICIILOR FURNIZATE</w:t>
      </w:r>
    </w:p>
    <w:p w14:paraId="64B252E0" w14:textId="77777777" w:rsidR="00407754" w:rsidRPr="00407754" w:rsidRDefault="00407754" w:rsidP="00407754">
      <w:pPr>
        <w:spacing w:line="259" w:lineRule="auto"/>
        <w:contextualSpacing/>
        <w:jc w:val="center"/>
        <w:rPr>
          <w:rFonts w:eastAsiaTheme="minorHAnsi"/>
          <w:b/>
          <w:kern w:val="0"/>
          <w:sz w:val="32"/>
          <w:szCs w:val="32"/>
          <w:lang w:val="en-US" w:eastAsia="en-US"/>
          <w14:ligatures w14:val="none"/>
        </w:rPr>
      </w:pPr>
      <w:r w:rsidRPr="00407754">
        <w:rPr>
          <w:rFonts w:eastAsiaTheme="minorHAnsi"/>
          <w:b/>
          <w:kern w:val="0"/>
          <w:sz w:val="32"/>
          <w:szCs w:val="32"/>
          <w:lang w:val="en-US" w:eastAsia="en-US"/>
          <w14:ligatures w14:val="none"/>
        </w:rPr>
        <w:t>-</w:t>
      </w:r>
      <w:proofErr w:type="spellStart"/>
      <w:r w:rsidRPr="00407754">
        <w:rPr>
          <w:rFonts w:eastAsiaTheme="minorHAnsi"/>
          <w:b/>
          <w:kern w:val="0"/>
          <w:sz w:val="32"/>
          <w:szCs w:val="32"/>
          <w:lang w:val="en-US" w:eastAsia="en-US"/>
          <w14:ligatures w14:val="none"/>
        </w:rPr>
        <w:t>Servicii</w:t>
      </w:r>
      <w:proofErr w:type="spellEnd"/>
      <w:r w:rsidRPr="00407754">
        <w:rPr>
          <w:rFonts w:eastAsiaTheme="minorHAnsi"/>
          <w:b/>
          <w:kern w:val="0"/>
          <w:sz w:val="32"/>
          <w:szCs w:val="32"/>
          <w:lang w:val="en-US" w:eastAsia="en-US"/>
          <w14:ligatures w14:val="none"/>
        </w:rPr>
        <w:t xml:space="preserve"> de </w:t>
      </w:r>
      <w:proofErr w:type="spellStart"/>
      <w:r w:rsidRPr="00407754">
        <w:rPr>
          <w:rFonts w:eastAsiaTheme="minorHAnsi"/>
          <w:b/>
          <w:kern w:val="0"/>
          <w:sz w:val="32"/>
          <w:szCs w:val="32"/>
          <w:lang w:val="en-US" w:eastAsia="en-US"/>
          <w14:ligatures w14:val="none"/>
        </w:rPr>
        <w:t>ingrijire</w:t>
      </w:r>
      <w:proofErr w:type="spellEnd"/>
      <w:r w:rsidRPr="00407754">
        <w:rPr>
          <w:rFonts w:eastAsiaTheme="minorHAnsi"/>
          <w:b/>
          <w:kern w:val="0"/>
          <w:sz w:val="32"/>
          <w:szCs w:val="32"/>
          <w:lang w:val="en-US" w:eastAsia="en-US"/>
          <w14:ligatures w14:val="none"/>
        </w:rPr>
        <w:t xml:space="preserve"> la </w:t>
      </w:r>
      <w:proofErr w:type="spellStart"/>
      <w:r w:rsidRPr="00407754">
        <w:rPr>
          <w:rFonts w:eastAsiaTheme="minorHAnsi"/>
          <w:b/>
          <w:kern w:val="0"/>
          <w:sz w:val="32"/>
          <w:szCs w:val="32"/>
          <w:lang w:val="en-US" w:eastAsia="en-US"/>
          <w14:ligatures w14:val="none"/>
        </w:rPr>
        <w:t>domiciliu</w:t>
      </w:r>
      <w:proofErr w:type="spellEnd"/>
      <w:r w:rsidRPr="00407754">
        <w:rPr>
          <w:rFonts w:eastAsiaTheme="minorHAnsi"/>
          <w:b/>
          <w:kern w:val="0"/>
          <w:sz w:val="32"/>
          <w:szCs w:val="32"/>
          <w:lang w:val="en-US" w:eastAsia="en-US"/>
          <w14:ligatures w14:val="none"/>
        </w:rPr>
        <w:t>-</w:t>
      </w:r>
    </w:p>
    <w:p w14:paraId="2822384A" w14:textId="1709BCE6" w:rsidR="00407754" w:rsidRDefault="00407754" w:rsidP="00407754">
      <w:pPr>
        <w:spacing w:line="259" w:lineRule="auto"/>
        <w:jc w:val="center"/>
        <w:rPr>
          <w:rFonts w:eastAsiaTheme="minorHAnsi"/>
          <w:b/>
          <w:kern w:val="0"/>
          <w:sz w:val="32"/>
          <w:szCs w:val="32"/>
          <w:lang w:val="en-US" w:eastAsia="en-US"/>
          <w14:ligatures w14:val="none"/>
        </w:rPr>
      </w:pPr>
      <w:r w:rsidRPr="00407754">
        <w:rPr>
          <w:rFonts w:eastAsiaTheme="minorHAnsi"/>
          <w:b/>
          <w:kern w:val="0"/>
          <w:sz w:val="32"/>
          <w:szCs w:val="32"/>
          <w:lang w:val="en-US" w:eastAsia="en-US"/>
          <w14:ligatures w14:val="none"/>
        </w:rPr>
        <w:t xml:space="preserve">Roman Kineto Medical </w:t>
      </w:r>
      <w:r>
        <w:rPr>
          <w:rFonts w:eastAsiaTheme="minorHAnsi"/>
          <w:b/>
          <w:kern w:val="0"/>
          <w:sz w:val="32"/>
          <w:szCs w:val="32"/>
          <w:lang w:val="en-US" w:eastAsia="en-US"/>
          <w14:ligatures w14:val="none"/>
        </w:rPr>
        <w:t>SRL</w:t>
      </w:r>
    </w:p>
    <w:p w14:paraId="064DFC38" w14:textId="77777777" w:rsidR="00407754" w:rsidRDefault="00407754" w:rsidP="00407754">
      <w:pPr>
        <w:spacing w:line="259" w:lineRule="auto"/>
        <w:rPr>
          <w:rFonts w:eastAsiaTheme="minorHAnsi"/>
          <w:b/>
          <w:kern w:val="0"/>
          <w:sz w:val="32"/>
          <w:szCs w:val="32"/>
          <w:lang w:val="en-US" w:eastAsia="en-US"/>
          <w14:ligatures w14:val="none"/>
        </w:rPr>
      </w:pPr>
    </w:p>
    <w:p w14:paraId="1EA5F408" w14:textId="77777777" w:rsidR="00407754" w:rsidRPr="00407754" w:rsidRDefault="00407754" w:rsidP="00407754">
      <w:pPr>
        <w:spacing w:line="259" w:lineRule="auto"/>
        <w:rPr>
          <w:rFonts w:eastAsiaTheme="minorHAnsi"/>
          <w:kern w:val="0"/>
          <w:sz w:val="32"/>
          <w:szCs w:val="32"/>
          <w:lang w:val="en-US" w:eastAsia="en-US"/>
          <w14:ligatures w14:val="none"/>
        </w:rPr>
      </w:pPr>
    </w:p>
    <w:p w14:paraId="5C779D64" w14:textId="0172FC1F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Serviciile de îngrijire la domiciliu, care pot fi furnizate atât de persoane juridice, cât și de persoane fizice autorizate, includ următoarele:</w:t>
      </w:r>
    </w:p>
    <w:p w14:paraId="24B2A4AC" w14:textId="3DF5CB47" w:rsidR="005556AD" w:rsidRPr="005556AD" w:rsidRDefault="005556AD" w:rsidP="00555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Evaluarea pacientului</w:t>
      </w:r>
    </w:p>
    <w:p w14:paraId="74641035" w14:textId="77777777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a) Evaluarea inițială – preluarea pacientului în maximum 48 de ore de la solicitare, elaborarea planului individualizat de îngrijiri la domiciliu împreună cu medicul care a recomandat serviciile, precum și consilierea și instruirea pacientului și a familiei acestuia;</w:t>
      </w:r>
    </w:p>
    <w:p w14:paraId="3B7C89BE" w14:textId="6067DA27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b) Evaluarea periodică (de etapă) – realizată la o lună pentru cazurile acute, la 6 luni pentru cazurile cronice sau ori de câte ori este necesar, în funcție de prevederile planului de îngrijiri la domiciliu.</w:t>
      </w:r>
    </w:p>
    <w:p w14:paraId="33BD177D" w14:textId="77777777" w:rsidR="005556AD" w:rsidRPr="005556AD" w:rsidRDefault="005556AD" w:rsidP="00555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Monitorizarea parametrilor fiziologici</w:t>
      </w:r>
    </w:p>
    <w:p w14:paraId="783AEB9A" w14:textId="77777777" w:rsidR="005556AD" w:rsidRPr="005556AD" w:rsidRDefault="005556AD" w:rsidP="00555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temperatură;</w:t>
      </w:r>
    </w:p>
    <w:p w14:paraId="076D60F2" w14:textId="77777777" w:rsidR="005556AD" w:rsidRPr="005556AD" w:rsidRDefault="005556AD" w:rsidP="00555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respirație;</w:t>
      </w:r>
    </w:p>
    <w:p w14:paraId="0A2CC9E8" w14:textId="77777777" w:rsidR="005556AD" w:rsidRPr="005556AD" w:rsidRDefault="005556AD" w:rsidP="00555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puls;</w:t>
      </w:r>
    </w:p>
    <w:p w14:paraId="734A8047" w14:textId="77777777" w:rsidR="005556AD" w:rsidRPr="005556AD" w:rsidRDefault="005556AD" w:rsidP="00555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tensiune arterială;</w:t>
      </w:r>
    </w:p>
    <w:p w14:paraId="0C280A13" w14:textId="77777777" w:rsidR="005556AD" w:rsidRPr="005556AD" w:rsidRDefault="005556AD" w:rsidP="00555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diureză;</w:t>
      </w:r>
    </w:p>
    <w:p w14:paraId="77172C21" w14:textId="77777777" w:rsidR="005556AD" w:rsidRDefault="005556AD" w:rsidP="00555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scaun.</w:t>
      </w:r>
    </w:p>
    <w:p w14:paraId="51D30CAC" w14:textId="77777777" w:rsidR="005556AD" w:rsidRDefault="005556AD" w:rsidP="005556A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6"/>
        <w:gridCol w:w="3632"/>
        <w:gridCol w:w="2674"/>
      </w:tblGrid>
      <w:tr w:rsidR="00C523DA" w:rsidRPr="00A46ACA" w14:paraId="34769263" w14:textId="77777777" w:rsidTr="00CD722B">
        <w:tc>
          <w:tcPr>
            <w:tcW w:w="2779" w:type="dxa"/>
          </w:tcPr>
          <w:p w14:paraId="7B1E9542" w14:textId="77777777" w:rsidR="00C523DA" w:rsidRPr="00A46ACA" w:rsidRDefault="00C523DA" w:rsidP="00CD722B">
            <w:pPr>
              <w:spacing w:line="360" w:lineRule="auto"/>
            </w:pPr>
            <w:r w:rsidRPr="00A46ACA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3DAB768" wp14:editId="38BAE9A6">
                  <wp:simplePos x="0" y="0"/>
                  <wp:positionH relativeFrom="column">
                    <wp:posOffset>64490</wp:posOffset>
                  </wp:positionH>
                  <wp:positionV relativeFrom="paragraph">
                    <wp:posOffset>186477</wp:posOffset>
                  </wp:positionV>
                  <wp:extent cx="1430655" cy="1430655"/>
                  <wp:effectExtent l="0" t="0" r="4445" b="4445"/>
                  <wp:wrapTopAndBottom/>
                  <wp:docPr id="2068658031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277316" name="Imagine 111527731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55" cy="143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16" w:type="dxa"/>
          </w:tcPr>
          <w:p w14:paraId="5F50F871" w14:textId="77777777" w:rsidR="00C523DA" w:rsidRPr="00B57D75" w:rsidRDefault="00C523DA" w:rsidP="00CD722B">
            <w:pPr>
              <w:spacing w:line="360" w:lineRule="auto"/>
            </w:pPr>
          </w:p>
          <w:p w14:paraId="4057DD72" w14:textId="5396D01A" w:rsidR="00C523DA" w:rsidRPr="00B57D75" w:rsidRDefault="00C523DA" w:rsidP="004371B5">
            <w:pPr>
              <w:spacing w:line="360" w:lineRule="auto"/>
              <w:jc w:val="center"/>
            </w:pPr>
            <w:proofErr w:type="gramStart"/>
            <w:r w:rsidRPr="00B57D75">
              <w:t>STR.</w:t>
            </w:r>
            <w:r w:rsidR="00E76BE8" w:rsidRPr="00B57D75">
              <w:t xml:space="preserve">ZEMES </w:t>
            </w:r>
            <w:r w:rsidRPr="00B57D75">
              <w:t xml:space="preserve"> NR</w:t>
            </w:r>
            <w:proofErr w:type="gramEnd"/>
            <w:r w:rsidRPr="00B57D75">
              <w:t>.</w:t>
            </w:r>
            <w:r w:rsidR="00E76BE8" w:rsidRPr="00B57D75">
              <w:t>1</w:t>
            </w:r>
            <w:r w:rsidRPr="00B57D75">
              <w:t>, BL</w:t>
            </w:r>
            <w:r w:rsidR="00B57D75" w:rsidRPr="00B57D75">
              <w:t>.</w:t>
            </w:r>
            <w:r w:rsidRPr="00B57D75">
              <w:t xml:space="preserve"> </w:t>
            </w:r>
            <w:r w:rsidR="00E76BE8" w:rsidRPr="00B57D75">
              <w:t>M</w:t>
            </w:r>
            <w:r w:rsidR="002C5CFD" w:rsidRPr="00B57D75">
              <w:t>5A</w:t>
            </w:r>
            <w:r w:rsidRPr="00B57D75">
              <w:t>, SC.</w:t>
            </w:r>
            <w:r w:rsidR="00F03280" w:rsidRPr="00B57D75">
              <w:t>B</w:t>
            </w:r>
            <w:r w:rsidRPr="00B57D75">
              <w:t>,</w:t>
            </w:r>
          </w:p>
          <w:p w14:paraId="05D72274" w14:textId="7CA94333" w:rsidR="00C523DA" w:rsidRPr="00B57D75" w:rsidRDefault="00C523DA" w:rsidP="00CD722B">
            <w:pPr>
              <w:spacing w:line="360" w:lineRule="auto"/>
              <w:jc w:val="center"/>
            </w:pPr>
            <w:r w:rsidRPr="00B57D75">
              <w:t>ET</w:t>
            </w:r>
            <w:r w:rsidR="00B57D75" w:rsidRPr="00B57D75">
              <w:t>J</w:t>
            </w:r>
            <w:r w:rsidRPr="00B57D75">
              <w:t>.</w:t>
            </w:r>
            <w:proofErr w:type="gramStart"/>
            <w:r w:rsidRPr="00B57D75">
              <w:t>1</w:t>
            </w:r>
            <w:r w:rsidR="00F03280" w:rsidRPr="00B57D75">
              <w:t>0</w:t>
            </w:r>
            <w:r w:rsidRPr="00B57D75">
              <w:t>,AP.</w:t>
            </w:r>
            <w:proofErr w:type="gramEnd"/>
            <w:r w:rsidR="00F03280" w:rsidRPr="00B57D75">
              <w:t>87</w:t>
            </w:r>
            <w:r w:rsidRPr="00B57D75">
              <w:t xml:space="preserve"> SECTOR </w:t>
            </w:r>
            <w:r w:rsidR="00F03280" w:rsidRPr="00B57D75">
              <w:t>3,</w:t>
            </w:r>
            <w:r w:rsidRPr="00B57D75">
              <w:t xml:space="preserve"> BUCURESTI</w:t>
            </w:r>
          </w:p>
        </w:tc>
        <w:tc>
          <w:tcPr>
            <w:tcW w:w="2755" w:type="dxa"/>
          </w:tcPr>
          <w:p w14:paraId="29516CEC" w14:textId="77777777" w:rsidR="00C523DA" w:rsidRPr="00A46ACA" w:rsidRDefault="00C523DA" w:rsidP="00CD722B">
            <w:pPr>
              <w:spacing w:line="360" w:lineRule="auto"/>
            </w:pPr>
          </w:p>
          <w:p w14:paraId="33CC56BA" w14:textId="3D00B3F0" w:rsidR="00C523DA" w:rsidRPr="00A46ACA" w:rsidRDefault="00C523DA" w:rsidP="00CD722B">
            <w:pPr>
              <w:spacing w:line="360" w:lineRule="auto"/>
            </w:pPr>
            <w:r w:rsidRPr="00A46ACA">
              <w:t xml:space="preserve">J </w:t>
            </w:r>
            <w:r w:rsidR="00BD4872">
              <w:t>202506681</w:t>
            </w:r>
            <w:r w:rsidR="00C063C3">
              <w:t>7001</w:t>
            </w:r>
          </w:p>
          <w:p w14:paraId="4127F1DD" w14:textId="44D7DB10" w:rsidR="00C523DA" w:rsidRPr="00A46ACA" w:rsidRDefault="00C523DA" w:rsidP="00CD722B">
            <w:pPr>
              <w:spacing w:line="360" w:lineRule="auto"/>
            </w:pPr>
            <w:proofErr w:type="gramStart"/>
            <w:r w:rsidRPr="00A46ACA">
              <w:t>CUI :</w:t>
            </w:r>
            <w:proofErr w:type="gramEnd"/>
            <w:r w:rsidRPr="00A46ACA">
              <w:t xml:space="preserve"> </w:t>
            </w:r>
            <w:r w:rsidR="005B0C62">
              <w:t>52443116</w:t>
            </w:r>
          </w:p>
        </w:tc>
      </w:tr>
    </w:tbl>
    <w:p w14:paraId="0D48C13F" w14:textId="77777777" w:rsidR="00C523DA" w:rsidRPr="005556AD" w:rsidRDefault="00C523DA" w:rsidP="00C523D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8DE856A" w14:textId="4BF27227" w:rsidR="005556AD" w:rsidRPr="005556AD" w:rsidRDefault="005556AD" w:rsidP="00555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Îngrijirea igienică a pacientului cu probleme medicale și/sau imobilizat</w:t>
      </w:r>
    </w:p>
    <w:p w14:paraId="7BB0F5D1" w14:textId="77777777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a) toaletă parțială;</w:t>
      </w:r>
    </w:p>
    <w:p w14:paraId="4ED3499D" w14:textId="77777777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b) toaletă totală la pat;</w:t>
      </w:r>
    </w:p>
    <w:p w14:paraId="33D0A6AC" w14:textId="2267B61A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c) toaletă totală la baie, cu utilizarea dispozitivelor de susținere.</w:t>
      </w:r>
    </w:p>
    <w:p w14:paraId="44229BC7" w14:textId="666D79B2" w:rsidR="005556AD" w:rsidRPr="005556AD" w:rsidRDefault="005556AD" w:rsidP="00555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5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Manevre terapeutice</w:t>
      </w:r>
    </w:p>
    <w:p w14:paraId="7EBEF56F" w14:textId="77777777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a) administrarea medicamentelor;</w:t>
      </w:r>
    </w:p>
    <w:p w14:paraId="7EDAA2D9" w14:textId="77777777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b) măsurarea glicemiei;</w:t>
      </w:r>
    </w:p>
    <w:p w14:paraId="24A664E1" w14:textId="77777777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c) recoltarea produselor biologice (sânge, urină, materii fecale), cu respectarea normelor tehnice privind gestionarea deșeurilor rezultate din activități medicale, conform Ordinului ministrului sănătății nr. 1.226/2012, cu modificările și completările ulterioare;</w:t>
      </w:r>
    </w:p>
    <w:p w14:paraId="1E78E3EE" w14:textId="77777777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d) clismă cu scop evacuator;</w:t>
      </w:r>
    </w:p>
    <w:p w14:paraId="1ECCF349" w14:textId="77777777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e) clismă cu scop terapeutic;</w:t>
      </w:r>
    </w:p>
    <w:p w14:paraId="379DF87C" w14:textId="77777777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f) alimentație artificială prin sondă gastrică, nazogastrică sau gastrostomă;</w:t>
      </w:r>
    </w:p>
    <w:p w14:paraId="42527308" w14:textId="77777777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g) alimentarea pasivă a pacienților cu tulburări de deglutiție;</w:t>
      </w:r>
    </w:p>
    <w:p w14:paraId="7013C668" w14:textId="77777777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h) spălături vaginale;</w:t>
      </w:r>
    </w:p>
    <w:p w14:paraId="41AF6F14" w14:textId="77777777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i) masaj pentru limfedem;</w:t>
      </w:r>
    </w:p>
    <w:p w14:paraId="0245304E" w14:textId="77777777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j) mobilizare, masaj, aplicații medicamentoase, utilizarea colacilor de cauciuc și a rulourilor pentru prevenirea escarelor de decubit, aplicabile pacienților imobilizați la pat, cu instruirea pacientului și/sau a familiei;</w:t>
      </w:r>
    </w:p>
    <w:p w14:paraId="335AD23D" w14:textId="77777777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k) schimbarea poziției, tapotaj și gimnastică respiratorie pentru prevenirea complicațiilor pulmonare, aplicabile pacienților imobilizați la pat, cu instruirea pacientului și/sau a familiei;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6"/>
        <w:gridCol w:w="3632"/>
        <w:gridCol w:w="2674"/>
      </w:tblGrid>
      <w:tr w:rsidR="00EB7285" w:rsidRPr="00A46ACA" w14:paraId="09653F7E" w14:textId="77777777" w:rsidTr="00CD722B">
        <w:tc>
          <w:tcPr>
            <w:tcW w:w="2779" w:type="dxa"/>
          </w:tcPr>
          <w:p w14:paraId="6BDF4ADE" w14:textId="77777777" w:rsidR="00EB7285" w:rsidRPr="00A46ACA" w:rsidRDefault="00EB7285" w:rsidP="00CD722B">
            <w:pPr>
              <w:spacing w:line="360" w:lineRule="auto"/>
            </w:pPr>
            <w:r w:rsidRPr="00A46ACA"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0C417495" wp14:editId="46222742">
                  <wp:simplePos x="0" y="0"/>
                  <wp:positionH relativeFrom="column">
                    <wp:posOffset>64490</wp:posOffset>
                  </wp:positionH>
                  <wp:positionV relativeFrom="paragraph">
                    <wp:posOffset>186477</wp:posOffset>
                  </wp:positionV>
                  <wp:extent cx="1430655" cy="1430655"/>
                  <wp:effectExtent l="0" t="0" r="4445" b="4445"/>
                  <wp:wrapTopAndBottom/>
                  <wp:docPr id="344918160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277316" name="Imagine 111527731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55" cy="143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16" w:type="dxa"/>
          </w:tcPr>
          <w:p w14:paraId="70482204" w14:textId="77777777" w:rsidR="00EB7285" w:rsidRPr="00A46ACA" w:rsidRDefault="00EB7285" w:rsidP="00CD722B">
            <w:pPr>
              <w:spacing w:line="360" w:lineRule="auto"/>
            </w:pPr>
          </w:p>
          <w:p w14:paraId="1A4DE32D" w14:textId="22BAD329" w:rsidR="00EB7285" w:rsidRPr="00A46ACA" w:rsidRDefault="00EB7285" w:rsidP="00CD722B">
            <w:pPr>
              <w:spacing w:line="360" w:lineRule="auto"/>
              <w:jc w:val="center"/>
            </w:pPr>
            <w:r w:rsidRPr="00A46ACA">
              <w:t xml:space="preserve">STR. </w:t>
            </w:r>
            <w:r w:rsidR="000830DA">
              <w:t>ZEMES</w:t>
            </w:r>
            <w:r w:rsidRPr="00A46ACA">
              <w:t>NR.</w:t>
            </w:r>
            <w:r w:rsidR="000830DA">
              <w:t>1</w:t>
            </w:r>
            <w:r w:rsidRPr="00A46ACA">
              <w:t>, BL</w:t>
            </w:r>
            <w:r w:rsidR="001424CB">
              <w:t>.</w:t>
            </w:r>
            <w:r w:rsidRPr="00A46ACA">
              <w:t xml:space="preserve"> </w:t>
            </w:r>
            <w:r w:rsidR="00DA5643">
              <w:t>M5A</w:t>
            </w:r>
            <w:r w:rsidRPr="00A46ACA">
              <w:t xml:space="preserve">, </w:t>
            </w:r>
            <w:proofErr w:type="gramStart"/>
            <w:r w:rsidRPr="00A46ACA">
              <w:t>SC.</w:t>
            </w:r>
            <w:r w:rsidR="00DA5643">
              <w:t>B</w:t>
            </w:r>
            <w:proofErr w:type="gramEnd"/>
            <w:r w:rsidRPr="00A46ACA">
              <w:t>,</w:t>
            </w:r>
          </w:p>
          <w:p w14:paraId="3910E23B" w14:textId="1DC7FE62" w:rsidR="00EB7285" w:rsidRPr="00A46ACA" w:rsidRDefault="00EB7285" w:rsidP="00CD722B">
            <w:pPr>
              <w:spacing w:line="360" w:lineRule="auto"/>
              <w:jc w:val="center"/>
            </w:pPr>
            <w:r w:rsidRPr="00A46ACA">
              <w:t>ET.</w:t>
            </w:r>
            <w:proofErr w:type="gramStart"/>
            <w:r w:rsidRPr="00A46ACA">
              <w:t>1</w:t>
            </w:r>
            <w:r w:rsidR="00DA5643">
              <w:t>0</w:t>
            </w:r>
            <w:r w:rsidRPr="00A46ACA">
              <w:t>,AP.</w:t>
            </w:r>
            <w:proofErr w:type="gramEnd"/>
            <w:r w:rsidR="00B21DD9">
              <w:t>87</w:t>
            </w:r>
            <w:r w:rsidRPr="00A46ACA">
              <w:t xml:space="preserve">, SECTOR </w:t>
            </w:r>
            <w:r w:rsidR="00B21DD9">
              <w:t>3</w:t>
            </w:r>
            <w:r w:rsidRPr="00A46ACA">
              <w:t>, BUCURESTI</w:t>
            </w:r>
          </w:p>
        </w:tc>
        <w:tc>
          <w:tcPr>
            <w:tcW w:w="2755" w:type="dxa"/>
          </w:tcPr>
          <w:p w14:paraId="57C3C3B4" w14:textId="77777777" w:rsidR="00EB7285" w:rsidRPr="00A46ACA" w:rsidRDefault="00EB7285" w:rsidP="00CD722B">
            <w:pPr>
              <w:spacing w:line="360" w:lineRule="auto"/>
            </w:pPr>
          </w:p>
          <w:p w14:paraId="0C37BB2B" w14:textId="5DDEA125" w:rsidR="00EB7285" w:rsidRPr="00A46ACA" w:rsidRDefault="00EB7285" w:rsidP="00CD722B">
            <w:pPr>
              <w:spacing w:line="360" w:lineRule="auto"/>
            </w:pPr>
            <w:r w:rsidRPr="00A46ACA">
              <w:t xml:space="preserve">J </w:t>
            </w:r>
            <w:r w:rsidR="00943E23">
              <w:t>202506</w:t>
            </w:r>
            <w:r w:rsidR="00703EA6">
              <w:t>6817001</w:t>
            </w:r>
          </w:p>
          <w:p w14:paraId="51140DE1" w14:textId="3009AAA2" w:rsidR="00EB7285" w:rsidRPr="00A46ACA" w:rsidRDefault="00EB7285" w:rsidP="00CD722B">
            <w:pPr>
              <w:spacing w:line="360" w:lineRule="auto"/>
            </w:pPr>
            <w:proofErr w:type="gramStart"/>
            <w:r w:rsidRPr="00A46ACA">
              <w:t>CUI :</w:t>
            </w:r>
            <w:proofErr w:type="gramEnd"/>
            <w:r w:rsidRPr="00A46ACA">
              <w:t xml:space="preserve"> </w:t>
            </w:r>
            <w:r w:rsidR="00943E23">
              <w:t>52443116</w:t>
            </w:r>
          </w:p>
        </w:tc>
      </w:tr>
    </w:tbl>
    <w:p w14:paraId="11CC7633" w14:textId="77777777" w:rsidR="00EB7285" w:rsidRDefault="00EB7285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E4046F4" w14:textId="20AC6C89" w:rsidR="005556AD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l) montarea și/sau schimbarea sondei vezicale;</w:t>
      </w:r>
    </w:p>
    <w:p w14:paraId="29248303" w14:textId="1598C078" w:rsidR="00EB7285" w:rsidRPr="005556AD" w:rsidRDefault="005556AD" w:rsidP="005556A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556AD">
        <w:rPr>
          <w:rFonts w:ascii="Times New Roman" w:hAnsi="Times New Roman" w:cs="Times New Roman"/>
          <w:kern w:val="0"/>
          <w14:ligatures w14:val="none"/>
        </w:rPr>
        <w:t>m) mobilizare, masaj, bandaj compresiv și aplicații medicamentoase pentru prevenirea complicațiilor vasculare la nivelul membrelor inferioare, aplicabile pacienților imobilizați la pat, cu instruirea pacientului și/sau a familiei.</w:t>
      </w:r>
    </w:p>
    <w:p w14:paraId="764F8710" w14:textId="54A18912" w:rsidR="00067BB1" w:rsidRPr="00067BB1" w:rsidRDefault="00067BB1" w:rsidP="00067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7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Tehnici de îngrijire chirurgicală</w:t>
      </w:r>
    </w:p>
    <w:p w14:paraId="63FD572A" w14:textId="77777777" w:rsidR="00067BB1" w:rsidRPr="00067BB1" w:rsidRDefault="00067BB1" w:rsidP="00067B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7BB1">
        <w:rPr>
          <w:rFonts w:ascii="Times New Roman" w:hAnsi="Times New Roman" w:cs="Times New Roman"/>
          <w:kern w:val="0"/>
          <w14:ligatures w14:val="none"/>
        </w:rPr>
        <w:t>a) îngrijirea plăgilor simple și suprainfectate;</w:t>
      </w:r>
    </w:p>
    <w:p w14:paraId="0905C4BF" w14:textId="77777777" w:rsidR="00067BB1" w:rsidRPr="00067BB1" w:rsidRDefault="00067BB1" w:rsidP="00067B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7BB1">
        <w:rPr>
          <w:rFonts w:ascii="Times New Roman" w:hAnsi="Times New Roman" w:cs="Times New Roman"/>
          <w:kern w:val="0"/>
          <w14:ligatures w14:val="none"/>
        </w:rPr>
        <w:t>b) îngrijirea escarelor multiple;</w:t>
      </w:r>
    </w:p>
    <w:p w14:paraId="3D5988BC" w14:textId="77777777" w:rsidR="00067BB1" w:rsidRPr="00067BB1" w:rsidRDefault="00067BB1" w:rsidP="00067B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7BB1">
        <w:rPr>
          <w:rFonts w:ascii="Times New Roman" w:hAnsi="Times New Roman" w:cs="Times New Roman"/>
          <w:kern w:val="0"/>
          <w14:ligatures w14:val="none"/>
        </w:rPr>
        <w:t>c) îngrijirea tubului de dren;</w:t>
      </w:r>
    </w:p>
    <w:p w14:paraId="2EDF7ABA" w14:textId="77777777" w:rsidR="00067BB1" w:rsidRPr="00067BB1" w:rsidRDefault="00067BB1" w:rsidP="00067B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7BB1">
        <w:rPr>
          <w:rFonts w:ascii="Times New Roman" w:hAnsi="Times New Roman" w:cs="Times New Roman"/>
          <w:kern w:val="0"/>
          <w14:ligatures w14:val="none"/>
        </w:rPr>
        <w:t>d) îngrijirea canulei traheale;</w:t>
      </w:r>
    </w:p>
    <w:p w14:paraId="4E73F0A9" w14:textId="77777777" w:rsidR="00067BB1" w:rsidRPr="00067BB1" w:rsidRDefault="00067BB1" w:rsidP="00067B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7BB1">
        <w:rPr>
          <w:rFonts w:ascii="Times New Roman" w:hAnsi="Times New Roman" w:cs="Times New Roman"/>
          <w:kern w:val="0"/>
          <w14:ligatures w14:val="none"/>
        </w:rPr>
        <w:t>e) suprimarea firelor;</w:t>
      </w:r>
    </w:p>
    <w:p w14:paraId="50E45AFC" w14:textId="77777777" w:rsidR="00067BB1" w:rsidRPr="00067BB1" w:rsidRDefault="00067BB1" w:rsidP="00067B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7BB1">
        <w:rPr>
          <w:rFonts w:ascii="Times New Roman" w:hAnsi="Times New Roman" w:cs="Times New Roman"/>
          <w:kern w:val="0"/>
          <w14:ligatures w14:val="none"/>
        </w:rPr>
        <w:t>f) îngrijirea stomelor și a fistulelor;</w:t>
      </w:r>
    </w:p>
    <w:p w14:paraId="63835C59" w14:textId="77777777" w:rsidR="00067BB1" w:rsidRPr="00067BB1" w:rsidRDefault="00067BB1" w:rsidP="00067B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7BB1">
        <w:rPr>
          <w:rFonts w:ascii="Times New Roman" w:hAnsi="Times New Roman" w:cs="Times New Roman"/>
          <w:kern w:val="0"/>
          <w14:ligatures w14:val="none"/>
        </w:rPr>
        <w:t>g) evaluarea manuală a fecaloamelor;</w:t>
      </w:r>
    </w:p>
    <w:p w14:paraId="417AA443" w14:textId="77777777" w:rsidR="00067BB1" w:rsidRPr="00067BB1" w:rsidRDefault="00067BB1" w:rsidP="00067B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7BB1">
        <w:rPr>
          <w:rFonts w:ascii="Times New Roman" w:hAnsi="Times New Roman" w:cs="Times New Roman"/>
          <w:kern w:val="0"/>
          <w14:ligatures w14:val="none"/>
        </w:rPr>
        <w:t>h) sondaj vezical cu sondă permanentă sau cu scop evacuator, care implică obligatoriu toaleta locală genitală și schimbarea sondei la fiecare 6 zile;</w:t>
      </w:r>
    </w:p>
    <w:p w14:paraId="2AEE539D" w14:textId="62000353" w:rsidR="00067BB1" w:rsidRPr="00067BB1" w:rsidRDefault="00067BB1" w:rsidP="00067BB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67BB1">
        <w:rPr>
          <w:rFonts w:ascii="Times New Roman" w:hAnsi="Times New Roman" w:cs="Times New Roman"/>
          <w:kern w:val="0"/>
          <w14:ligatures w14:val="none"/>
        </w:rPr>
        <w:t>i) aplicarea condomului urinar.</w:t>
      </w:r>
    </w:p>
    <w:p w14:paraId="687CBEE5" w14:textId="49746F34" w:rsidR="00067BB1" w:rsidRPr="008C2C4F" w:rsidRDefault="00067BB1" w:rsidP="008C2C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7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 </w:t>
      </w:r>
      <w:r w:rsidRPr="008C2C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Fizioterapie</w:t>
      </w:r>
      <w:r w:rsidR="008C2C4F" w:rsidRPr="008C2C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8C2C4F">
        <w:rPr>
          <w:rFonts w:ascii="Times New Roman" w:hAnsi="Times New Roman" w:cs="Times New Roman"/>
          <w:b/>
          <w:bCs/>
          <w:kern w:val="0"/>
          <w14:ligatures w14:val="none"/>
        </w:rPr>
        <w:t>proceduri de fizioterapie care pot fi efectuate la domiciliu.</w:t>
      </w:r>
    </w:p>
    <w:p w14:paraId="1B7C8B48" w14:textId="35024CB1" w:rsidR="00BD74CA" w:rsidRPr="00A976EC" w:rsidRDefault="00067BB1" w:rsidP="00A976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7B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Alte servicii</w:t>
      </w:r>
      <w:r w:rsidR="008C2C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8C2C4F">
        <w:rPr>
          <w:rFonts w:ascii="Times New Roman" w:hAnsi="Times New Roman" w:cs="Times New Roman"/>
          <w:b/>
          <w:bCs/>
          <w:kern w:val="0"/>
          <w14:ligatures w14:val="none"/>
        </w:rPr>
        <w:t>alte servicii recomandate de medicul specialist sau de medicul de familie, aflate în competența furnizorului de îngrijiri la domiciliu.</w:t>
      </w:r>
    </w:p>
    <w:p w14:paraId="1A13696A" w14:textId="0DED2384" w:rsidR="00BD74CA" w:rsidRDefault="00BD74CA" w:rsidP="00BD74CA">
      <w:r>
        <w:t>Data : ______________________</w:t>
      </w:r>
    </w:p>
    <w:p w14:paraId="5FA202F8" w14:textId="4EA6740A" w:rsidR="00A976EC" w:rsidRDefault="00A976EC" w:rsidP="00A976EC">
      <w:pPr>
        <w:spacing w:line="259" w:lineRule="auto"/>
        <w:jc w:val="right"/>
        <w:rPr>
          <w:rFonts w:eastAsiaTheme="minorHAnsi"/>
          <w:kern w:val="0"/>
          <w:sz w:val="20"/>
          <w:szCs w:val="20"/>
          <w:lang w:val="en-US" w:eastAsia="en-US"/>
          <w14:ligatures w14:val="none"/>
        </w:rPr>
      </w:pPr>
      <w:r>
        <w:rPr>
          <w:rFonts w:eastAsiaTheme="minorHAnsi"/>
          <w:kern w:val="0"/>
          <w:sz w:val="20"/>
          <w:szCs w:val="20"/>
          <w:lang w:val="en-US" w:eastAsia="en-US"/>
          <w14:ligatures w14:val="none"/>
        </w:rPr>
        <w:t xml:space="preserve">Roman Kineto </w:t>
      </w:r>
      <w:proofErr w:type="gramStart"/>
      <w:r>
        <w:rPr>
          <w:rFonts w:eastAsiaTheme="minorHAnsi"/>
          <w:kern w:val="0"/>
          <w:sz w:val="20"/>
          <w:szCs w:val="20"/>
          <w:lang w:val="en-US" w:eastAsia="en-US"/>
          <w14:ligatures w14:val="none"/>
        </w:rPr>
        <w:t xml:space="preserve">Medical </w:t>
      </w:r>
      <w:r w:rsidRPr="00A976EC">
        <w:rPr>
          <w:rFonts w:eastAsiaTheme="minorHAnsi"/>
          <w:kern w:val="0"/>
          <w:sz w:val="20"/>
          <w:szCs w:val="20"/>
          <w:lang w:val="en-US" w:eastAsia="en-US"/>
          <w14:ligatures w14:val="none"/>
        </w:rPr>
        <w:t xml:space="preserve"> SRL</w:t>
      </w:r>
      <w:proofErr w:type="gramEnd"/>
    </w:p>
    <w:p w14:paraId="21A9CB8F" w14:textId="2AD59AD7" w:rsidR="00A976EC" w:rsidRPr="00A976EC" w:rsidRDefault="00A976EC" w:rsidP="00A976EC">
      <w:pPr>
        <w:spacing w:line="259" w:lineRule="auto"/>
        <w:jc w:val="right"/>
        <w:rPr>
          <w:rFonts w:eastAsiaTheme="minorHAnsi"/>
          <w:b/>
          <w:bCs/>
          <w:kern w:val="0"/>
          <w:sz w:val="20"/>
          <w:szCs w:val="20"/>
          <w:lang w:val="en-US" w:eastAsia="en-US"/>
          <w14:ligatures w14:val="none"/>
        </w:rPr>
      </w:pPr>
      <w:r w:rsidRPr="00A976EC">
        <w:rPr>
          <w:rFonts w:eastAsiaTheme="minorHAnsi"/>
          <w:b/>
          <w:bCs/>
          <w:kern w:val="0"/>
          <w:sz w:val="20"/>
          <w:szCs w:val="20"/>
          <w:lang w:val="en-US" w:eastAsia="en-US"/>
          <w14:ligatures w14:val="none"/>
        </w:rPr>
        <w:t>ADMINISTRATOR</w:t>
      </w:r>
    </w:p>
    <w:p w14:paraId="09F2E932" w14:textId="31BE4C96" w:rsidR="00A976EC" w:rsidRPr="00A976EC" w:rsidRDefault="00A976EC" w:rsidP="00A976EC">
      <w:pPr>
        <w:spacing w:line="259" w:lineRule="auto"/>
        <w:jc w:val="right"/>
        <w:rPr>
          <w:rFonts w:eastAsiaTheme="minorHAnsi"/>
          <w:kern w:val="0"/>
          <w:sz w:val="20"/>
          <w:szCs w:val="20"/>
          <w:lang w:val="en-US" w:eastAsia="en-US"/>
          <w14:ligatures w14:val="none"/>
        </w:rPr>
      </w:pPr>
      <w:r w:rsidRPr="00A976EC">
        <w:rPr>
          <w:rFonts w:eastAsiaTheme="minorHAnsi"/>
          <w:kern w:val="0"/>
          <w:sz w:val="20"/>
          <w:szCs w:val="20"/>
          <w:lang w:val="en-US" w:eastAsia="en-US"/>
          <w14:ligatures w14:val="none"/>
        </w:rPr>
        <w:tab/>
      </w:r>
      <w:r w:rsidRPr="00A976EC">
        <w:rPr>
          <w:rFonts w:eastAsiaTheme="minorHAnsi"/>
          <w:kern w:val="0"/>
          <w:sz w:val="20"/>
          <w:szCs w:val="20"/>
          <w:lang w:val="en-US" w:eastAsia="en-US"/>
          <w14:ligatures w14:val="none"/>
        </w:rPr>
        <w:tab/>
      </w:r>
      <w:r w:rsidRPr="00A976EC">
        <w:rPr>
          <w:rFonts w:eastAsiaTheme="minorHAnsi"/>
          <w:kern w:val="0"/>
          <w:sz w:val="20"/>
          <w:szCs w:val="20"/>
          <w:lang w:val="en-US" w:eastAsia="en-US"/>
          <w14:ligatures w14:val="none"/>
        </w:rPr>
        <w:tab/>
      </w:r>
      <w:r w:rsidRPr="00A976EC">
        <w:rPr>
          <w:rFonts w:eastAsiaTheme="minorHAnsi"/>
          <w:kern w:val="0"/>
          <w:sz w:val="20"/>
          <w:szCs w:val="20"/>
          <w:lang w:val="en-US" w:eastAsia="en-US"/>
          <w14:ligatures w14:val="none"/>
        </w:rPr>
        <w:tab/>
      </w:r>
      <w:r w:rsidRPr="00A976EC">
        <w:rPr>
          <w:rFonts w:eastAsiaTheme="minorHAnsi"/>
          <w:kern w:val="0"/>
          <w:sz w:val="20"/>
          <w:szCs w:val="20"/>
          <w:lang w:val="en-US" w:eastAsia="en-US"/>
          <w14:ligatures w14:val="none"/>
        </w:rPr>
        <w:tab/>
      </w:r>
      <w:r w:rsidRPr="00A976EC">
        <w:rPr>
          <w:rFonts w:eastAsiaTheme="minorHAnsi"/>
          <w:kern w:val="0"/>
          <w:sz w:val="20"/>
          <w:szCs w:val="20"/>
          <w:lang w:val="en-US" w:eastAsia="en-US"/>
          <w14:ligatures w14:val="none"/>
        </w:rPr>
        <w:tab/>
      </w:r>
      <w:r w:rsidRPr="00A976EC">
        <w:rPr>
          <w:rFonts w:eastAsiaTheme="minorHAnsi"/>
          <w:kern w:val="0"/>
          <w:sz w:val="20"/>
          <w:szCs w:val="20"/>
          <w:lang w:val="en-US" w:eastAsia="en-US"/>
          <w14:ligatures w14:val="none"/>
        </w:rPr>
        <w:tab/>
      </w:r>
      <w:r w:rsidRPr="00A976EC">
        <w:rPr>
          <w:rFonts w:eastAsiaTheme="minorHAnsi"/>
          <w:kern w:val="0"/>
          <w:sz w:val="20"/>
          <w:szCs w:val="20"/>
          <w:lang w:val="en-US" w:eastAsia="en-US"/>
          <w14:ligatures w14:val="none"/>
        </w:rPr>
        <w:tab/>
      </w:r>
      <w:r w:rsidRPr="00A976EC">
        <w:rPr>
          <w:rFonts w:eastAsiaTheme="minorHAnsi"/>
          <w:kern w:val="0"/>
          <w:sz w:val="20"/>
          <w:szCs w:val="20"/>
          <w:lang w:val="en-US" w:eastAsia="en-US"/>
          <w14:ligatures w14:val="none"/>
        </w:rPr>
        <w:tab/>
      </w:r>
      <w:r>
        <w:rPr>
          <w:rFonts w:eastAsiaTheme="minorHAnsi"/>
          <w:kern w:val="0"/>
          <w:sz w:val="20"/>
          <w:szCs w:val="20"/>
          <w:lang w:val="en-US" w:eastAsia="en-US"/>
          <w14:ligatures w14:val="none"/>
        </w:rPr>
        <w:t xml:space="preserve">Roman Alberto-Adrian </w:t>
      </w:r>
    </w:p>
    <w:p w14:paraId="208940B9" w14:textId="77777777" w:rsidR="00BD74CA" w:rsidRPr="00A976EC" w:rsidRDefault="00BD74CA" w:rsidP="00BD74CA">
      <w:pPr>
        <w:jc w:val="right"/>
        <w:rPr>
          <w:sz w:val="20"/>
          <w:szCs w:val="20"/>
        </w:rPr>
      </w:pPr>
    </w:p>
    <w:p w14:paraId="69417FF7" w14:textId="77777777" w:rsidR="00BD74CA" w:rsidRPr="00A976EC" w:rsidRDefault="00BD74CA" w:rsidP="00BD74CA">
      <w:pPr>
        <w:rPr>
          <w:b/>
          <w:bCs/>
          <w:sz w:val="20"/>
          <w:szCs w:val="20"/>
        </w:rPr>
      </w:pPr>
    </w:p>
    <w:sectPr w:rsidR="00BD74CA" w:rsidRPr="00A97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B5A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E517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E30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CA"/>
    <w:rsid w:val="000120EA"/>
    <w:rsid w:val="00067BB1"/>
    <w:rsid w:val="000830DA"/>
    <w:rsid w:val="000C62D7"/>
    <w:rsid w:val="001424CB"/>
    <w:rsid w:val="00150A68"/>
    <w:rsid w:val="00173290"/>
    <w:rsid w:val="00213D48"/>
    <w:rsid w:val="002C5CFD"/>
    <w:rsid w:val="002C7A6B"/>
    <w:rsid w:val="00341237"/>
    <w:rsid w:val="00372A82"/>
    <w:rsid w:val="00407754"/>
    <w:rsid w:val="004371B5"/>
    <w:rsid w:val="004C2BA1"/>
    <w:rsid w:val="005556AD"/>
    <w:rsid w:val="005B0C62"/>
    <w:rsid w:val="00703EA6"/>
    <w:rsid w:val="008C2C4F"/>
    <w:rsid w:val="008D4EC1"/>
    <w:rsid w:val="00943E23"/>
    <w:rsid w:val="009E5865"/>
    <w:rsid w:val="00A46ACA"/>
    <w:rsid w:val="00A976EC"/>
    <w:rsid w:val="00B15959"/>
    <w:rsid w:val="00B21DD9"/>
    <w:rsid w:val="00B43BB9"/>
    <w:rsid w:val="00B57D75"/>
    <w:rsid w:val="00BC0774"/>
    <w:rsid w:val="00BD4872"/>
    <w:rsid w:val="00BD74CA"/>
    <w:rsid w:val="00C063C3"/>
    <w:rsid w:val="00C523DA"/>
    <w:rsid w:val="00CA15CE"/>
    <w:rsid w:val="00DA5643"/>
    <w:rsid w:val="00E76BE8"/>
    <w:rsid w:val="00EB7285"/>
    <w:rsid w:val="00EF6545"/>
    <w:rsid w:val="00F0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22072"/>
  <w15:chartTrackingRefBased/>
  <w15:docId w15:val="{AA0CEDA9-9AE2-8E43-85E4-9CD1843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A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6ACA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5556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5556AD"/>
  </w:style>
  <w:style w:type="character" w:customStyle="1" w:styleId="s2">
    <w:name w:val="s2"/>
    <w:basedOn w:val="DefaultParagraphFont"/>
    <w:rsid w:val="005556AD"/>
  </w:style>
  <w:style w:type="paragraph" w:customStyle="1" w:styleId="p2">
    <w:name w:val="p2"/>
    <w:basedOn w:val="Normal"/>
    <w:rsid w:val="005556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067B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Irina-Stefania Enache</dc:creator>
  <cp:keywords/>
  <dc:description/>
  <cp:lastModifiedBy>user</cp:lastModifiedBy>
  <cp:revision>2</cp:revision>
  <dcterms:created xsi:type="dcterms:W3CDTF">2026-02-12T10:40:00Z</dcterms:created>
  <dcterms:modified xsi:type="dcterms:W3CDTF">2026-02-12T10:40:00Z</dcterms:modified>
</cp:coreProperties>
</file>