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98582" w14:textId="78CEEC74" w:rsidR="00297EFA" w:rsidRPr="00297EFA" w:rsidRDefault="00297EFA" w:rsidP="00297EFA">
      <w:pPr>
        <w:shd w:val="clear" w:color="auto" w:fill="FFFFFF"/>
        <w:spacing w:before="100" w:beforeAutospacing="1" w:after="0" w:line="360" w:lineRule="atLeast"/>
        <w:ind w:firstLine="720"/>
        <w:jc w:val="center"/>
        <w:textAlignment w:val="baseline"/>
        <w:rPr>
          <w:rFonts w:ascii="Verdana" w:eastAsia="Times New Roman" w:hAnsi="Verdana" w:cs="Times New Roman"/>
          <w:b/>
          <w:bCs/>
          <w:sz w:val="24"/>
          <w:szCs w:val="24"/>
          <w:lang w:val="ro-MD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8B0000"/>
          <w:sz w:val="24"/>
          <w:szCs w:val="24"/>
        </w:rPr>
        <w:t xml:space="preserve">                                          </w:t>
      </w:r>
      <w:r w:rsidRPr="00297EFA">
        <w:rPr>
          <w:rFonts w:ascii="Verdana" w:eastAsia="Times New Roman" w:hAnsi="Verdana" w:cs="Times New Roman"/>
          <w:b/>
          <w:bCs/>
          <w:sz w:val="24"/>
          <w:szCs w:val="24"/>
        </w:rPr>
        <w:t>LIST</w:t>
      </w:r>
      <w:r w:rsidRPr="00297EFA">
        <w:rPr>
          <w:rFonts w:ascii="Verdana" w:eastAsia="Times New Roman" w:hAnsi="Verdana" w:cs="Times New Roman"/>
          <w:b/>
          <w:bCs/>
          <w:sz w:val="24"/>
          <w:szCs w:val="24"/>
          <w:lang w:val="ro-MD"/>
        </w:rPr>
        <w:t>Ă SERVICII</w:t>
      </w:r>
    </w:p>
    <w:p w14:paraId="2C800254" w14:textId="1F621B17" w:rsidR="00C50E7B" w:rsidRPr="00243FBA" w:rsidRDefault="00483334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1</w:t>
      </w:r>
      <w:r w:rsidR="00C50E7B"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.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</w:t>
      </w:r>
      <w:r w:rsidR="00AC36C0" w:rsidRPr="00243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M</w:t>
      </w:r>
      <w:r w:rsidR="00C50E7B" w:rsidRPr="00243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onitorizarea parametrilor fiziologici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: temperatură, respirație, puls, tensiune arterială, diureză, scaun;</w:t>
      </w:r>
    </w:p>
    <w:p w14:paraId="45E610A7" w14:textId="0C648238" w:rsidR="00C50E7B" w:rsidRPr="00243FBA" w:rsidRDefault="00483334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2</w:t>
      </w:r>
      <w:r w:rsidR="00C50E7B"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.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</w:t>
      </w:r>
      <w:r w:rsidR="00AC36C0" w:rsidRPr="00243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T</w:t>
      </w:r>
      <w:r w:rsidR="00C50E7B" w:rsidRPr="00243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oaleta pacientului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cu probleme medicale și/sau imobilizat:</w:t>
      </w:r>
    </w:p>
    <w:p w14:paraId="2619C317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a)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toaletă parțială;</w:t>
      </w:r>
    </w:p>
    <w:p w14:paraId="455E1CD3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b)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toaletă totală, la pat;</w:t>
      </w:r>
    </w:p>
    <w:p w14:paraId="4684B1D4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c)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toaletă totală, la baie, cu ajutorul dispozitivelor de susținere;</w:t>
      </w:r>
    </w:p>
    <w:p w14:paraId="6BA6F06C" w14:textId="7FE199EF" w:rsidR="00C50E7B" w:rsidRPr="00243FBA" w:rsidRDefault="00483334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3</w:t>
      </w:r>
      <w:r w:rsidR="00C50E7B"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.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</w:t>
      </w:r>
      <w:r w:rsidR="00AC36C0" w:rsidRPr="00243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M</w:t>
      </w:r>
      <w:r w:rsidR="00C50E7B" w:rsidRPr="00243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anevre terapeutice:</w:t>
      </w:r>
    </w:p>
    <w:p w14:paraId="7E625A57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a)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administrarea medicamentelor;</w:t>
      </w:r>
    </w:p>
    <w:p w14:paraId="1E30A63B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b)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măsurarea glicemiei;</w:t>
      </w:r>
    </w:p>
    <w:p w14:paraId="4B65EB31" w14:textId="00C26934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c)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recoltarea produselor biologice</w:t>
      </w:r>
    </w:p>
    <w:p w14:paraId="1FFC94C3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d)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clismă cu scop evacuator;</w:t>
      </w:r>
    </w:p>
    <w:p w14:paraId="37E3CE23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e)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clismă cu scop terapeutic;</w:t>
      </w:r>
    </w:p>
    <w:p w14:paraId="3967F1A0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f)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alimentarea artificială pe sondă gastrică sau nazogastrică și pe gastrostomă;</w:t>
      </w:r>
    </w:p>
    <w:p w14:paraId="75D6ACAF" w14:textId="743BFF9D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g)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alimentarea pasivă a bolnavilor cu tulburări de deglutiție;</w:t>
      </w:r>
    </w:p>
    <w:p w14:paraId="47ABB0C2" w14:textId="74AA26A2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j)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efectuarea de mobilizare, masaj, aplicații medicamentoase, utilizarea colacilor de cauciuc și a rulourilor pentru evitarea escarelor de decubit pentru bolnavii imobilizați la pat;</w:t>
      </w:r>
    </w:p>
    <w:p w14:paraId="20A8CDA2" w14:textId="1195CE2A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k)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schimbarea poziției, tapotaj, gimnastică respiratorie pentru evitarea complicațiilor pulmonare pentru bolnavii imobilizați la pat</w:t>
      </w:r>
    </w:p>
    <w:p w14:paraId="06E57A73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l)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montarea/schimbarea sondei vezicale;</w:t>
      </w:r>
    </w:p>
    <w:p w14:paraId="2C9742E7" w14:textId="5D105B1D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lastRenderedPageBreak/>
        <w:t>m)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 efectuarea de mobilizare, masaj, bandaj compresiv, aplicații medicamentoase pentru evitarea complicațiilor vasculare la membrele inferioare pentru bolnavii imobilizați la pat; </w:t>
      </w:r>
    </w:p>
    <w:p w14:paraId="41EE6971" w14:textId="39C3D724" w:rsidR="00C50E7B" w:rsidRPr="00243FBA" w:rsidRDefault="00483334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4</w:t>
      </w:r>
      <w:r w:rsidR="00C50E7B"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.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</w:t>
      </w:r>
      <w:r w:rsidR="00AC36C0" w:rsidRPr="00243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T</w:t>
      </w:r>
      <w:r w:rsidR="00C50E7B" w:rsidRPr="00243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ehnici de îngrijire chirurgicală:</w:t>
      </w:r>
    </w:p>
    <w:p w14:paraId="724FDF80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a)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îngrijirea plăgilor simple și suprainfectate;</w:t>
      </w:r>
    </w:p>
    <w:p w14:paraId="7D3E2E54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b)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îngrijirea escarelor multiple;</w:t>
      </w:r>
    </w:p>
    <w:p w14:paraId="55843E08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c)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îngrijirea tubului de dren;</w:t>
      </w:r>
    </w:p>
    <w:p w14:paraId="4D4C99F0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d)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îngrijirea canulei traheale;</w:t>
      </w:r>
    </w:p>
    <w:p w14:paraId="0EBA6EA6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e)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suprimarea firelor;</w:t>
      </w:r>
    </w:p>
    <w:p w14:paraId="21337D58" w14:textId="77777777" w:rsidR="00C50E7B" w:rsidRPr="00243FBA" w:rsidRDefault="00C50E7B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f)</w:t>
      </w:r>
      <w:r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îngrijirea stomelor și fistulelor;</w:t>
      </w:r>
    </w:p>
    <w:p w14:paraId="088B9BBB" w14:textId="7D1F1996" w:rsidR="00C50E7B" w:rsidRPr="00243FBA" w:rsidRDefault="00483334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5</w:t>
      </w:r>
      <w:r w:rsidR="00C50E7B"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.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</w:t>
      </w:r>
      <w:r w:rsidR="00AC36C0" w:rsidRPr="0024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M</w:t>
      </w:r>
      <w:r w:rsidR="00C50E7B" w:rsidRPr="0024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onitorizarea dializei peritoneale;</w:t>
      </w:r>
    </w:p>
    <w:p w14:paraId="1E0308B7" w14:textId="79062F9F" w:rsidR="00C50E7B" w:rsidRPr="00243FBA" w:rsidRDefault="00483334" w:rsidP="00243FBA">
      <w:pPr>
        <w:shd w:val="clear" w:color="auto" w:fill="FFFFFF"/>
        <w:spacing w:before="100" w:beforeAutospacing="1"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6</w:t>
      </w:r>
      <w:r w:rsidR="00C50E7B" w:rsidRPr="00243FBA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val="ro-MD"/>
        </w:rPr>
        <w:t>.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</w:t>
      </w:r>
      <w:r w:rsidR="00AC36C0" w:rsidRPr="0024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A</w:t>
      </w:r>
      <w:r w:rsidR="00C50E7B" w:rsidRPr="0024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lte servicii</w:t>
      </w:r>
      <w:r w:rsidR="00C50E7B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recomandate de medicul specialist sau de medicul de familie</w:t>
      </w:r>
      <w:r w:rsidR="00243FBA" w:rsidRPr="00243FB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.</w:t>
      </w:r>
    </w:p>
    <w:p w14:paraId="53A23F20" w14:textId="1D7DE4B6" w:rsidR="009E74BF" w:rsidRPr="00243FBA" w:rsidRDefault="009E74BF" w:rsidP="00243FBA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1BBE6D9" w14:textId="2093C64F" w:rsidR="00AC36C0" w:rsidRPr="00243FBA" w:rsidRDefault="00AC36C0" w:rsidP="00243FBA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DF8727A" w14:textId="77777777" w:rsidR="00243FBA" w:rsidRDefault="00AC36C0" w:rsidP="00243FBA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243FBA">
        <w:rPr>
          <w:rFonts w:ascii="Times New Roman" w:hAnsi="Times New Roman" w:cs="Times New Roman"/>
          <w:sz w:val="24"/>
          <w:szCs w:val="24"/>
          <w:lang w:val="ro-MD"/>
        </w:rPr>
        <w:t>DOMICARE MEDICAL S</w:t>
      </w:r>
      <w:r w:rsidR="00243FBA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243FBA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243FBA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243FBA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243FB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02B965F" w14:textId="2E1FF576" w:rsidR="00AC36C0" w:rsidRPr="00243FBA" w:rsidRDefault="00243FBA" w:rsidP="00243FBA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</w:t>
      </w:r>
    </w:p>
    <w:p w14:paraId="0F4B3B96" w14:textId="77777777" w:rsidR="00AC36C0" w:rsidRPr="00297EFA" w:rsidRDefault="00AC36C0">
      <w:pPr>
        <w:rPr>
          <w:lang w:val="ro-MD"/>
        </w:rPr>
      </w:pPr>
    </w:p>
    <w:sectPr w:rsidR="00AC36C0" w:rsidRPr="00297E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EDE5" w14:textId="77777777" w:rsidR="000D17F2" w:rsidRDefault="000D17F2" w:rsidP="00297EFA">
      <w:pPr>
        <w:spacing w:after="0" w:line="240" w:lineRule="auto"/>
      </w:pPr>
      <w:r>
        <w:separator/>
      </w:r>
    </w:p>
  </w:endnote>
  <w:endnote w:type="continuationSeparator" w:id="0">
    <w:p w14:paraId="2F575525" w14:textId="77777777" w:rsidR="000D17F2" w:rsidRDefault="000D17F2" w:rsidP="0029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5C3DB" w14:textId="77777777" w:rsidR="000D17F2" w:rsidRDefault="000D17F2" w:rsidP="00297EFA">
      <w:pPr>
        <w:spacing w:after="0" w:line="240" w:lineRule="auto"/>
      </w:pPr>
      <w:r>
        <w:separator/>
      </w:r>
    </w:p>
  </w:footnote>
  <w:footnote w:type="continuationSeparator" w:id="0">
    <w:p w14:paraId="205E8681" w14:textId="77777777" w:rsidR="000D17F2" w:rsidRDefault="000D17F2" w:rsidP="0029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23840" w14:textId="0AD23B2A" w:rsidR="00297EFA" w:rsidRDefault="00297EF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A28197" wp14:editId="47E1BEC6">
              <wp:simplePos x="0" y="0"/>
              <wp:positionH relativeFrom="column">
                <wp:posOffset>2714625</wp:posOffset>
              </wp:positionH>
              <wp:positionV relativeFrom="paragraph">
                <wp:posOffset>76200</wp:posOffset>
              </wp:positionV>
              <wp:extent cx="3905250" cy="85598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9A1D1" w14:textId="2D912FAA" w:rsidR="00297EFA" w:rsidRPr="00AC36C0" w:rsidRDefault="00297EFA" w:rsidP="00AC36C0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o-MD"/>
                            </w:rPr>
                          </w:pPr>
                          <w:r w:rsidRPr="00AC36C0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ro-MD"/>
                            </w:rPr>
                            <w:t>Telefon:</w:t>
                          </w:r>
                          <w:r w:rsidRPr="00AC36C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o-MD"/>
                            </w:rPr>
                            <w:t xml:space="preserve"> 0750 255 530</w:t>
                          </w:r>
                        </w:p>
                        <w:p w14:paraId="514E8530" w14:textId="17B83A0B" w:rsidR="00297EFA" w:rsidRPr="00AC36C0" w:rsidRDefault="00297EFA" w:rsidP="00AC36C0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o-MD"/>
                            </w:rPr>
                          </w:pPr>
                          <w:r w:rsidRPr="00AC36C0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ro-MD"/>
                            </w:rPr>
                            <w:t>Email:</w:t>
                          </w:r>
                          <w:r w:rsidRPr="00AC36C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o-MD"/>
                            </w:rPr>
                            <w:t xml:space="preserve"> </w:t>
                          </w:r>
                          <w:hyperlink r:id="rId1" w:history="1">
                            <w:r w:rsidRPr="00AC36C0">
                              <w:rPr>
                                <w:rStyle w:val="Hyperlink"/>
                                <w:rFonts w:ascii="Times New Roman" w:hAnsi="Times New Roman" w:cs="Times New Roman"/>
                                <w:sz w:val="24"/>
                                <w:szCs w:val="24"/>
                                <w:lang w:val="ro-MD"/>
                              </w:rPr>
                              <w:t>contact@domicare.ro</w:t>
                            </w:r>
                          </w:hyperlink>
                        </w:p>
                        <w:p w14:paraId="19C0D2E7" w14:textId="4CA356C1" w:rsidR="00AC36C0" w:rsidRPr="00AC36C0" w:rsidRDefault="00AC36C0" w:rsidP="00AC36C0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o-MD"/>
                            </w:rPr>
                          </w:pPr>
                          <w:r w:rsidRPr="00AC36C0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ro-MD"/>
                            </w:rPr>
                            <w:t>Adresă:</w:t>
                          </w:r>
                          <w:r w:rsidRPr="00AC36C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o-MD"/>
                            </w:rPr>
                            <w:t xml:space="preserve"> Str. Târgu Neamț, Nr. 9, Bl. MIIb8/5, Et. 2, Ap. 12, Sector 6, București</w:t>
                          </w:r>
                        </w:p>
                        <w:p w14:paraId="455FA587" w14:textId="77777777" w:rsidR="00AC36C0" w:rsidRDefault="00AC36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81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3.75pt;margin-top:6pt;width:307.5pt;height:6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" filled="f" stroked="f">
              <v:textbox>
                <w:txbxContent>
                  <w:p w14:paraId="07D9A1D1" w14:textId="2D912FAA" w:rsidR="00297EFA" w:rsidRPr="00AC36C0" w:rsidRDefault="00297EFA" w:rsidP="00AC36C0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</w:pPr>
                    <w:r w:rsidRPr="00AC36C0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MD"/>
                      </w:rPr>
                      <w:t>Telefon:</w:t>
                    </w:r>
                    <w:r w:rsidRPr="00AC36C0"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  <w:t xml:space="preserve"> 0750 255 530</w:t>
                    </w:r>
                  </w:p>
                  <w:p w14:paraId="514E8530" w14:textId="17B83A0B" w:rsidR="00297EFA" w:rsidRPr="00AC36C0" w:rsidRDefault="00297EFA" w:rsidP="00AC36C0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</w:pPr>
                    <w:r w:rsidRPr="00AC36C0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MD"/>
                      </w:rPr>
                      <w:t>Email:</w:t>
                    </w:r>
                    <w:r w:rsidRPr="00AC36C0"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  <w:t xml:space="preserve"> </w:t>
                    </w:r>
                    <w:hyperlink r:id="rId2" w:history="1">
                      <w:r w:rsidRPr="00AC36C0">
                        <w:rPr>
                          <w:rStyle w:val="Hyperlink"/>
                          <w:rFonts w:ascii="Times New Roman" w:hAnsi="Times New Roman" w:cs="Times New Roman"/>
                          <w:sz w:val="24"/>
                          <w:szCs w:val="24"/>
                          <w:lang w:val="ro-MD"/>
                        </w:rPr>
                        <w:t>contact@domicare.ro</w:t>
                      </w:r>
                    </w:hyperlink>
                  </w:p>
                  <w:p w14:paraId="19C0D2E7" w14:textId="4CA356C1" w:rsidR="00AC36C0" w:rsidRPr="00AC36C0" w:rsidRDefault="00AC36C0" w:rsidP="00AC36C0">
                    <w:pPr>
                      <w:pStyle w:val="NoSpacing"/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</w:pPr>
                    <w:r w:rsidRPr="00AC36C0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MD"/>
                      </w:rPr>
                      <w:t>Adresă:</w:t>
                    </w:r>
                    <w:r w:rsidRPr="00AC36C0"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  <w:t xml:space="preserve"> Str. Târgu Neamț, Nr. 9, Bl. MIIb8/5, Et. 2, Ap. 12, Sector 6, București</w:t>
                    </w:r>
                  </w:p>
                  <w:p w14:paraId="455FA587" w14:textId="77777777" w:rsidR="00AC36C0" w:rsidRDefault="00AC36C0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FB02949" wp14:editId="1987401A">
          <wp:extent cx="2552700" cy="9327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031" cy="937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FC"/>
    <w:rsid w:val="000D17F2"/>
    <w:rsid w:val="00240D9F"/>
    <w:rsid w:val="00243FBA"/>
    <w:rsid w:val="00297EFA"/>
    <w:rsid w:val="002F1DB3"/>
    <w:rsid w:val="00483334"/>
    <w:rsid w:val="00571C32"/>
    <w:rsid w:val="007945FC"/>
    <w:rsid w:val="009347FC"/>
    <w:rsid w:val="009E74BF"/>
    <w:rsid w:val="009F0415"/>
    <w:rsid w:val="00A30F1F"/>
    <w:rsid w:val="00AC36C0"/>
    <w:rsid w:val="00C50E7B"/>
    <w:rsid w:val="00DC4E43"/>
    <w:rsid w:val="00DD34E2"/>
    <w:rsid w:val="00FA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EAB53"/>
  <w15:chartTrackingRefBased/>
  <w15:docId w15:val="{5ACE317F-98C1-4091-823D-D08013A4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EFA"/>
  </w:style>
  <w:style w:type="paragraph" w:styleId="Footer">
    <w:name w:val="footer"/>
    <w:basedOn w:val="Normal"/>
    <w:link w:val="FooterChar"/>
    <w:uiPriority w:val="99"/>
    <w:unhideWhenUsed/>
    <w:rsid w:val="00297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EFA"/>
  </w:style>
  <w:style w:type="paragraph" w:styleId="NormalWeb">
    <w:name w:val="Normal (Web)"/>
    <w:basedOn w:val="Normal"/>
    <w:uiPriority w:val="99"/>
    <w:unhideWhenUsed/>
    <w:rsid w:val="0029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E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E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3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domicare.ro" TargetMode="External"/><Relationship Id="rId1" Type="http://schemas.openxmlformats.org/officeDocument/2006/relationships/hyperlink" Target="mailto:contact@domic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2025-05-23T06:47:00Z</cp:lastPrinted>
  <dcterms:created xsi:type="dcterms:W3CDTF">2025-05-23T06:48:00Z</dcterms:created>
  <dcterms:modified xsi:type="dcterms:W3CDTF">2025-05-23T06:48:00Z</dcterms:modified>
</cp:coreProperties>
</file>