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33CCCC"/>
  <w:body>
    <w:p w:rsidR="0073100F" w:rsidRDefault="00351B81" w:rsidP="00D107B3">
      <w:pPr>
        <w:jc w:val="right"/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tăText 31" o:spid="_x0000_s1029" type="#_x0000_t202" style="position:absolute;left:0;text-align:left;margin-left:-1.95pt;margin-top:-83.35pt;width:318.3pt;height:823.2pt;z-index:251648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L5OoAEAABsDAAAOAAAAZHJzL2Uyb0RvYy54bWysUslu2zAQvRfoPxC815IXNIJgOciC9FI0&#10;BeJ8AE2RFgGRww5pSz731/phGdJLiuQW5MJlZvjmzXtcXo+2Z3uFwYBr+HRScqachNa4bcOf1w/f&#10;Ks5CFK4VPTjV8IMK/Hr19cty8LWaQQd9q5ARiAv14BvexejrogiyU1aECXjlKKkBrYh0xW3RohgI&#10;3fbFrCy/FwNg6xGkCoGi98ckX2V8rZWMj1oHFVnfcOIW84p53aS1WC1FvUXhOyNPNMQHWFhhHDW9&#10;QN2LKNgOzTsoayRCAB0nEmwBWhup8gw0zbR8M81TJ7zKs5A4wV9kCp8HK3/tfyMzbcPnM86csOTR&#10;nSDB/v1dqzGy+TRJNPhQU+WTp9o43sJIVp/jgYJp8lGjTTvNxChPYh8uAickScF5taimJaUk5aqr&#10;q2q2yBYUr889hvhDgWXp0HAkB7OwYv8zRKJCpeeS1M3Bg+n7FE8cj1zSKY6bMY+1OPPcQHsg+gN5&#10;3fDwZydQcYaxv4P8NY5gN7sI2uQ+CeX45gRODuT2p9+SLP7/nqte//TqBQAA//8DAFBLAwQUAAYA&#10;CAAAACEAXPtdld4AAAAKAQAADwAAAGRycy9kb3ducmV2LnhtbEyPzU7DMBCE70i8g7WVuLV2/6Im&#10;xKkQiCuI0lbi5sbbJGq8jmK3CW/PcoLjzoxmv8m3o2vFDfvQeNIwnykQSKW3DVUa9p+v0w2IEA1Z&#10;03pCDd8YYFvc3+Ums36gD7ztYiW4hEJmNNQxdpmUoazRmTDzHRJ7Z987E/nsK2l7M3C5a+VCqUQ6&#10;0xB/qE2HzzWWl93VaTi8nb+OK/Vevbh1N/hRSXKp1PphMj49gog4xr8w/OIzOhTMdPJXskG0GqbL&#10;lJOsr9Yg2E/UYg7ixMIyTVKQRS7/Tyh+AAAA//8DAFBLAQItABQABgAIAAAAIQC2gziS/gAAAOEB&#10;AAATAAAAAAAAAAAAAAAAAAAAAABbQ29udGVudF9UeXBlc10ueG1sUEsBAi0AFAAGAAgAAAAhADj9&#10;If/WAAAAlAEAAAsAAAAAAAAAAAAAAAAALwEAAF9yZWxzLy5yZWxzUEsBAi0AFAAGAAgAAAAhAGPw&#10;vk6gAQAAGwMAAA4AAAAAAAAAAAAAAAAALgIAAGRycy9lMm9Eb2MueG1sUEsBAi0AFAAGAAgAAAAh&#10;AFz7XZXeAAAACgEAAA8AAAAAAAAAAAAAAAAA+gMAAGRycy9kb3ducmV2LnhtbFBLBQYAAAAABAAE&#10;APMAAAAFBQAAAAA=&#10;" filled="f" stroked="f">
            <v:textbox style="mso-next-textbox:#CasetăText 31">
              <w:txbxContent>
                <w:p w:rsidR="00503926" w:rsidRDefault="00503926" w:rsidP="00A94F06">
                  <w:pPr>
                    <w:jc w:val="both"/>
                    <w:rPr>
                      <w:rFonts w:asciiTheme="minorHAnsi" w:hAnsiTheme="minorHAnsi" w:cstheme="minorHAnsi"/>
                      <w:b/>
                      <w:color w:val="002060"/>
                      <w:sz w:val="32"/>
                      <w:szCs w:val="28"/>
                      <w:lang w:val="ro-RO"/>
                    </w:rPr>
                  </w:pPr>
                </w:p>
                <w:p w:rsidR="003F19AC" w:rsidRDefault="003F19AC" w:rsidP="00A94F06">
                  <w:pPr>
                    <w:jc w:val="both"/>
                    <w:rPr>
                      <w:rFonts w:asciiTheme="minorHAnsi" w:hAnsiTheme="minorHAnsi" w:cstheme="minorHAnsi"/>
                      <w:b/>
                      <w:color w:val="002060"/>
                      <w:sz w:val="32"/>
                      <w:szCs w:val="28"/>
                      <w:lang w:val="ro-RO"/>
                    </w:rPr>
                  </w:pPr>
                  <w:r w:rsidRPr="003F19AC">
                    <w:rPr>
                      <w:rFonts w:asciiTheme="minorHAnsi" w:hAnsiTheme="minorHAnsi" w:cstheme="minorHAnsi"/>
                      <w:b/>
                      <w:color w:val="002060"/>
                      <w:sz w:val="32"/>
                      <w:szCs w:val="28"/>
                      <w:lang w:val="ro-RO"/>
                    </w:rPr>
                    <w:t xml:space="preserve">În Uniunea Europeană </w:t>
                  </w:r>
                </w:p>
                <w:p w:rsidR="0096649E" w:rsidRPr="00E22ED5" w:rsidRDefault="00B9349B" w:rsidP="00A94F06">
                  <w:pPr>
                    <w:pStyle w:val="ListParagraph"/>
                    <w:numPr>
                      <w:ilvl w:val="0"/>
                      <w:numId w:val="18"/>
                    </w:numPr>
                    <w:jc w:val="both"/>
                    <w:rPr>
                      <w:rFonts w:asciiTheme="minorHAnsi" w:hAnsiTheme="minorHAnsi" w:cstheme="minorHAnsi"/>
                      <w:color w:val="FF0000"/>
                      <w:sz w:val="28"/>
                      <w:szCs w:val="28"/>
                      <w:lang w:val="fr-FR"/>
                    </w:rPr>
                  </w:pPr>
                  <w:r w:rsidRPr="00E22ED5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>27%</w:t>
                  </w:r>
                  <w:proofErr w:type="spellStart"/>
                  <w:r w:rsidR="00E22ED5" w:rsidRPr="00E22ED5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>dintreadul</w:t>
                  </w:r>
                  <w:proofErr w:type="spellEnd"/>
                  <w:r w:rsidR="00E22ED5" w:rsidRPr="00E22ED5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>ț</w:t>
                  </w:r>
                  <w:proofErr w:type="spellStart"/>
                  <w:r w:rsidR="00E22ED5" w:rsidRPr="00E22ED5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>i</w:t>
                  </w:r>
                  <w:r w:rsidRPr="008532DE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>experimentează</w:t>
                  </w:r>
                  <w:r w:rsidRPr="00E22ED5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>celpu</w:t>
                  </w:r>
                  <w:proofErr w:type="spellEnd"/>
                  <w:r w:rsidRPr="00E22ED5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țin o </w:t>
                  </w:r>
                  <w:proofErr w:type="spellStart"/>
                  <w:r w:rsidRPr="00E22ED5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>formăde</w:t>
                  </w:r>
                  <w:proofErr w:type="spellEnd"/>
                  <w:r w:rsidRPr="00E22ED5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E22ED5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>afectare</w:t>
                  </w:r>
                  <w:proofErr w:type="spellEnd"/>
                  <w:r w:rsidRPr="00E22ED5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 a </w:t>
                  </w:r>
                  <w:proofErr w:type="spellStart"/>
                  <w:r w:rsidRPr="00E22ED5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>sănătă</w:t>
                  </w:r>
                  <w:proofErr w:type="spellEnd"/>
                  <w:r w:rsidRPr="00E22ED5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>ț</w:t>
                  </w:r>
                  <w:proofErr w:type="spellStart"/>
                  <w:r w:rsidRPr="00E22ED5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>iimintalepeparcursulunui</w:t>
                  </w:r>
                  <w:proofErr w:type="spellEnd"/>
                  <w:r w:rsidRPr="00E22ED5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 an</w:t>
                  </w:r>
                  <w:r w:rsidRPr="00E22ED5">
                    <w:rPr>
                      <w:rFonts w:asciiTheme="minorHAnsi" w:hAnsiTheme="minorHAnsi" w:cstheme="minorHAnsi"/>
                      <w:color w:val="FF0000"/>
                      <w:sz w:val="28"/>
                      <w:szCs w:val="28"/>
                      <w:lang w:val="fr-FR"/>
                    </w:rPr>
                    <w:t>.</w:t>
                  </w:r>
                </w:p>
                <w:p w:rsidR="00B9349B" w:rsidRPr="001C556A" w:rsidRDefault="00B9349B" w:rsidP="00A94F06">
                  <w:pPr>
                    <w:pStyle w:val="ListParagraph"/>
                    <w:numPr>
                      <w:ilvl w:val="0"/>
                      <w:numId w:val="18"/>
                    </w:numPr>
                    <w:jc w:val="both"/>
                    <w:rPr>
                      <w:rFonts w:asciiTheme="minorHAnsi" w:hAnsiTheme="minorHAnsi" w:cstheme="minorHAnsi"/>
                      <w:color w:val="FF0000"/>
                      <w:sz w:val="28"/>
                      <w:szCs w:val="28"/>
                      <w:lang w:val="fr-FR"/>
                    </w:rPr>
                  </w:pPr>
                  <w:proofErr w:type="spellStart"/>
                  <w:r w:rsidRPr="00E22ED5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>Cele</w:t>
                  </w:r>
                  <w:proofErr w:type="spellEnd"/>
                  <w:r w:rsidRPr="00E22ED5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 mai </w:t>
                  </w:r>
                  <w:proofErr w:type="spellStart"/>
                  <w:r w:rsidRPr="00E22ED5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>frecvente</w:t>
                  </w:r>
                  <w:r w:rsidRPr="008532DE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>forme</w:t>
                  </w:r>
                  <w:proofErr w:type="spellEnd"/>
                  <w:r w:rsidRPr="008532DE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 xml:space="preserve"> de </w:t>
                  </w:r>
                  <w:proofErr w:type="spellStart"/>
                  <w:r w:rsidRPr="008532DE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>bolimintalesunttulburările</w:t>
                  </w:r>
                  <w:r w:rsidRPr="001C556A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>de</w:t>
                  </w:r>
                  <w:proofErr w:type="spellEnd"/>
                  <w:r w:rsidRPr="001C556A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>anxietate</w:t>
                  </w:r>
                  <w:proofErr w:type="spellEnd"/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>ș</w:t>
                  </w:r>
                  <w:proofErr w:type="spellStart"/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>idepresia</w:t>
                  </w:r>
                  <w:proofErr w:type="spellEnd"/>
                  <w:r w:rsidRPr="001C556A">
                    <w:rPr>
                      <w:rFonts w:asciiTheme="minorHAnsi" w:hAnsiTheme="minorHAnsi" w:cstheme="minorHAnsi"/>
                      <w:color w:val="FF0000"/>
                      <w:sz w:val="28"/>
                      <w:szCs w:val="28"/>
                      <w:lang w:val="fr-FR"/>
                    </w:rPr>
                    <w:t>.</w:t>
                  </w:r>
                </w:p>
                <w:p w:rsidR="00B9349B" w:rsidRPr="008532DE" w:rsidRDefault="00B9349B" w:rsidP="00A94F06">
                  <w:pPr>
                    <w:pStyle w:val="ListParagraph"/>
                    <w:numPr>
                      <w:ilvl w:val="0"/>
                      <w:numId w:val="18"/>
                    </w:numPr>
                    <w:jc w:val="both"/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</w:pPr>
                  <w:proofErr w:type="spellStart"/>
                  <w:r w:rsidRPr="008532DE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>Până</w:t>
                  </w:r>
                  <w:proofErr w:type="spellEnd"/>
                  <w:r w:rsidR="00103780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8532DE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>înanul</w:t>
                  </w:r>
                  <w:proofErr w:type="spellEnd"/>
                  <w:r w:rsidRPr="008532DE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 xml:space="preserve"> 2020, </w:t>
                  </w:r>
                  <w:proofErr w:type="spellStart"/>
                  <w:r w:rsidRPr="003F19AC">
                    <w:rPr>
                      <w:rFonts w:asciiTheme="minorHAnsi" w:hAnsiTheme="minorHAnsi" w:cstheme="minorHAnsi"/>
                      <w:b/>
                      <w:color w:val="002060"/>
                      <w:sz w:val="28"/>
                      <w:szCs w:val="28"/>
                      <w:lang w:val="fr-FR"/>
                    </w:rPr>
                    <w:t>depresia</w:t>
                  </w:r>
                  <w:proofErr w:type="spellEnd"/>
                  <w:r w:rsidRPr="003F19AC">
                    <w:rPr>
                      <w:rFonts w:asciiTheme="minorHAnsi" w:hAnsiTheme="minorHAnsi" w:cstheme="minorHAnsi"/>
                      <w:b/>
                      <w:color w:val="002060"/>
                      <w:sz w:val="28"/>
                      <w:szCs w:val="28"/>
                      <w:lang w:val="fr-FR"/>
                    </w:rPr>
                    <w:t xml:space="preserve"> va fi </w:t>
                  </w:r>
                  <w:proofErr w:type="spellStart"/>
                  <w:r w:rsidRPr="003F19AC">
                    <w:rPr>
                      <w:rFonts w:asciiTheme="minorHAnsi" w:hAnsiTheme="minorHAnsi" w:cstheme="minorHAnsi"/>
                      <w:b/>
                      <w:color w:val="002060"/>
                      <w:sz w:val="28"/>
                      <w:szCs w:val="28"/>
                      <w:lang w:val="fr-FR"/>
                    </w:rPr>
                    <w:t>cea</w:t>
                  </w:r>
                  <w:proofErr w:type="spellEnd"/>
                  <w:r w:rsidRPr="003F19AC">
                    <w:rPr>
                      <w:rFonts w:asciiTheme="minorHAnsi" w:hAnsiTheme="minorHAnsi" w:cstheme="minorHAnsi"/>
                      <w:b/>
                      <w:color w:val="002060"/>
                      <w:sz w:val="28"/>
                      <w:szCs w:val="28"/>
                      <w:lang w:val="fr-FR"/>
                    </w:rPr>
                    <w:t xml:space="preserve"> mai mare </w:t>
                  </w:r>
                  <w:proofErr w:type="spellStart"/>
                  <w:r w:rsidRPr="003F19AC">
                    <w:rPr>
                      <w:rFonts w:asciiTheme="minorHAnsi" w:hAnsiTheme="minorHAnsi" w:cstheme="minorHAnsi"/>
                      <w:b/>
                      <w:color w:val="002060"/>
                      <w:sz w:val="28"/>
                      <w:szCs w:val="28"/>
                      <w:lang w:val="fr-FR"/>
                    </w:rPr>
                    <w:t>cauză</w:t>
                  </w:r>
                  <w:proofErr w:type="spellEnd"/>
                  <w:r w:rsidRPr="003F19AC">
                    <w:rPr>
                      <w:rFonts w:asciiTheme="minorHAnsi" w:hAnsiTheme="minorHAnsi" w:cstheme="minorHAnsi"/>
                      <w:b/>
                      <w:color w:val="002060"/>
                      <w:sz w:val="28"/>
                      <w:szCs w:val="28"/>
                      <w:lang w:val="fr-FR"/>
                    </w:rPr>
                    <w:t xml:space="preserve"> de </w:t>
                  </w:r>
                  <w:proofErr w:type="spellStart"/>
                  <w:r w:rsidRPr="003F19AC">
                    <w:rPr>
                      <w:rFonts w:asciiTheme="minorHAnsi" w:hAnsiTheme="minorHAnsi" w:cstheme="minorHAnsi"/>
                      <w:b/>
                      <w:color w:val="002060"/>
                      <w:sz w:val="28"/>
                      <w:szCs w:val="28"/>
                      <w:lang w:val="fr-FR"/>
                    </w:rPr>
                    <w:t>boală</w:t>
                  </w:r>
                  <w:proofErr w:type="spellEnd"/>
                  <w:r w:rsidRPr="003F19AC">
                    <w:rPr>
                      <w:rFonts w:asciiTheme="minorHAnsi" w:hAnsiTheme="minorHAnsi" w:cstheme="minorHAnsi"/>
                      <w:b/>
                      <w:color w:val="002060"/>
                      <w:sz w:val="28"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3F19AC">
                    <w:rPr>
                      <w:rFonts w:asciiTheme="minorHAnsi" w:hAnsiTheme="minorHAnsi" w:cstheme="minorHAnsi"/>
                      <w:b/>
                      <w:color w:val="002060"/>
                      <w:sz w:val="28"/>
                      <w:szCs w:val="28"/>
                      <w:lang w:val="fr-FR"/>
                    </w:rPr>
                    <w:t>din</w:t>
                  </w:r>
                  <w:proofErr w:type="spellEnd"/>
                  <w:r w:rsidRPr="003F19AC">
                    <w:rPr>
                      <w:rFonts w:asciiTheme="minorHAnsi" w:hAnsiTheme="minorHAnsi" w:cstheme="minorHAnsi"/>
                      <w:b/>
                      <w:color w:val="002060"/>
                      <w:sz w:val="28"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3F19AC">
                    <w:rPr>
                      <w:rFonts w:asciiTheme="minorHAnsi" w:hAnsiTheme="minorHAnsi" w:cstheme="minorHAnsi"/>
                      <w:b/>
                      <w:color w:val="002060"/>
                      <w:sz w:val="28"/>
                      <w:szCs w:val="28"/>
                      <w:lang w:val="fr-FR"/>
                    </w:rPr>
                    <w:t>lumea</w:t>
                  </w:r>
                  <w:proofErr w:type="spellEnd"/>
                  <w:r w:rsidR="00103780">
                    <w:rPr>
                      <w:rFonts w:asciiTheme="minorHAnsi" w:hAnsiTheme="minorHAnsi" w:cstheme="minorHAnsi"/>
                      <w:b/>
                      <w:color w:val="002060"/>
                      <w:sz w:val="28"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3F19AC">
                    <w:rPr>
                      <w:rFonts w:asciiTheme="minorHAnsi" w:hAnsiTheme="minorHAnsi" w:cstheme="minorHAnsi"/>
                      <w:b/>
                      <w:color w:val="002060"/>
                      <w:sz w:val="28"/>
                      <w:szCs w:val="28"/>
                      <w:lang w:val="fr-FR"/>
                    </w:rPr>
                    <w:t>dezvoltată</w:t>
                  </w:r>
                  <w:proofErr w:type="spellEnd"/>
                  <w:r w:rsidRPr="008532DE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>.</w:t>
                  </w:r>
                </w:p>
                <w:p w:rsidR="00B9349B" w:rsidRPr="008532DE" w:rsidRDefault="00B9349B" w:rsidP="00A94F06">
                  <w:pPr>
                    <w:pStyle w:val="ListParagraph"/>
                    <w:numPr>
                      <w:ilvl w:val="0"/>
                      <w:numId w:val="18"/>
                    </w:numPr>
                    <w:jc w:val="both"/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</w:pPr>
                  <w:proofErr w:type="spellStart"/>
                  <w:r w:rsidRPr="008532DE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>Înprezent</w:t>
                  </w:r>
                  <w:proofErr w:type="spellEnd"/>
                  <w:r w:rsidRPr="008532DE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 xml:space="preserve">, </w:t>
                  </w:r>
                  <w:proofErr w:type="spellStart"/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>aproximativ</w:t>
                  </w:r>
                  <w:proofErr w:type="spellEnd"/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 58.000 de </w:t>
                  </w:r>
                  <w:proofErr w:type="spellStart"/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>cetă</w:t>
                  </w:r>
                  <w:proofErr w:type="spellEnd"/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>ț</w:t>
                  </w:r>
                  <w:proofErr w:type="spellStart"/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>eni</w:t>
                  </w:r>
                  <w:proofErr w:type="spellEnd"/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>mor</w:t>
                  </w:r>
                  <w:proofErr w:type="spellEnd"/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>prinsinucidereînfiecare</w:t>
                  </w:r>
                  <w:proofErr w:type="spellEnd"/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 an</w:t>
                  </w:r>
                  <w:r w:rsidRPr="008532DE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 xml:space="preserve">, mai </w:t>
                  </w:r>
                  <w:proofErr w:type="spellStart"/>
                  <w:r w:rsidRPr="008532DE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>mult</w:t>
                  </w:r>
                  <w:proofErr w:type="spellEnd"/>
                  <w:r w:rsidR="00103780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8532DE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>decât</w:t>
                  </w:r>
                  <w:proofErr w:type="spellEnd"/>
                  <w:r w:rsidR="00103780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8532DE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>decesele</w:t>
                  </w:r>
                  <w:proofErr w:type="spellEnd"/>
                  <w:r w:rsidR="00103780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8532DE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>anuale</w:t>
                  </w:r>
                  <w:proofErr w:type="spellEnd"/>
                  <w:r w:rsidRPr="008532DE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8532DE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>din</w:t>
                  </w:r>
                  <w:proofErr w:type="spellEnd"/>
                  <w:r w:rsidRPr="008532DE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 xml:space="preserve"> accidente de trafic </w:t>
                  </w:r>
                  <w:proofErr w:type="spellStart"/>
                  <w:r w:rsidRPr="008532DE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>rutier</w:t>
                  </w:r>
                  <w:proofErr w:type="spellEnd"/>
                  <w:r w:rsidRPr="008532DE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 xml:space="preserve">, </w:t>
                  </w:r>
                  <w:proofErr w:type="spellStart"/>
                  <w:r w:rsidRPr="008532DE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>omucideri</w:t>
                  </w:r>
                  <w:proofErr w:type="spellEnd"/>
                  <w:r w:rsidR="00103780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8532DE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>sau</w:t>
                  </w:r>
                  <w:proofErr w:type="spellEnd"/>
                  <w:r w:rsidRPr="008532DE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 xml:space="preserve"> HIV / SIDA.</w:t>
                  </w:r>
                </w:p>
                <w:p w:rsidR="00B9349B" w:rsidRPr="008532DE" w:rsidRDefault="00B9349B" w:rsidP="00A94F06">
                  <w:pPr>
                    <w:pStyle w:val="ListParagraph"/>
                    <w:numPr>
                      <w:ilvl w:val="0"/>
                      <w:numId w:val="18"/>
                    </w:numPr>
                    <w:jc w:val="both"/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</w:pPr>
                  <w:proofErr w:type="spellStart"/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>Bolile</w:t>
                  </w:r>
                  <w:proofErr w:type="spellEnd"/>
                  <w:r w:rsidR="00103780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>mintale</w:t>
                  </w:r>
                  <w:proofErr w:type="spellEnd"/>
                  <w:r w:rsidR="00103780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>costă</w:t>
                  </w:r>
                  <w:proofErr w:type="spellEnd"/>
                  <w:r w:rsidR="00103780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8532DE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>aproximativ</w:t>
                  </w:r>
                  <w:proofErr w:type="spellEnd"/>
                  <w:r w:rsidR="00103780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 xml:space="preserve"> </w:t>
                  </w:r>
                  <w:r w:rsidRPr="00503926">
                    <w:rPr>
                      <w:rFonts w:asciiTheme="minorHAnsi" w:hAnsiTheme="minorHAnsi" w:cstheme="minorHAnsi"/>
                      <w:b/>
                      <w:color w:val="002060"/>
                      <w:sz w:val="28"/>
                      <w:szCs w:val="28"/>
                      <w:lang w:val="fr-FR"/>
                    </w:rPr>
                    <w:t>3-</w:t>
                  </w:r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4% </w:t>
                  </w:r>
                  <w:proofErr w:type="spellStart"/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>din</w:t>
                  </w:r>
                  <w:proofErr w:type="spellEnd"/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 PIB,</w:t>
                  </w:r>
                  <w:r w:rsidR="00103780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8532DE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>în</w:t>
                  </w:r>
                  <w:proofErr w:type="spellEnd"/>
                  <w:r w:rsidRPr="008532DE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 xml:space="preserve"> principal </w:t>
                  </w:r>
                  <w:proofErr w:type="spellStart"/>
                  <w:r w:rsidRPr="008532DE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>prin</w:t>
                  </w:r>
                  <w:proofErr w:type="spellEnd"/>
                  <w:r w:rsidR="00103780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8532DE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>productivitatea</w:t>
                  </w:r>
                  <w:proofErr w:type="spellEnd"/>
                  <w:r w:rsidR="00103780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8532DE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>pierdută</w:t>
                  </w:r>
                  <w:proofErr w:type="spellEnd"/>
                  <w:r w:rsidRPr="008532DE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>.</w:t>
                  </w:r>
                </w:p>
                <w:p w:rsidR="003F19AC" w:rsidRDefault="003F19AC" w:rsidP="00A94F06">
                  <w:pPr>
                    <w:pStyle w:val="NormalWeb"/>
                    <w:spacing w:before="0" w:beforeAutospacing="0" w:after="0" w:afterAutospacing="0" w:line="216" w:lineRule="auto"/>
                    <w:jc w:val="both"/>
                    <w:rPr>
                      <w:rFonts w:asciiTheme="minorHAnsi" w:hAnsiTheme="minorHAnsi" w:cstheme="minorHAnsi"/>
                      <w:b/>
                      <w:color w:val="1F3864" w:themeColor="accent5" w:themeShade="80"/>
                      <w:sz w:val="32"/>
                      <w:szCs w:val="28"/>
                      <w:lang w:val="ro-RO"/>
                    </w:rPr>
                  </w:pPr>
                </w:p>
                <w:p w:rsidR="00CA7651" w:rsidRDefault="002426E4" w:rsidP="00A94F06">
                  <w:pPr>
                    <w:pStyle w:val="NormalWeb"/>
                    <w:spacing w:before="0" w:beforeAutospacing="0" w:after="0" w:afterAutospacing="0" w:line="216" w:lineRule="auto"/>
                    <w:jc w:val="both"/>
                    <w:rPr>
                      <w:rFonts w:asciiTheme="minorHAnsi" w:hAnsiTheme="minorHAnsi" w:cstheme="minorHAnsi"/>
                      <w:b/>
                      <w:color w:val="1F3864" w:themeColor="accent5" w:themeShade="80"/>
                      <w:sz w:val="32"/>
                      <w:szCs w:val="28"/>
                      <w:lang w:val="ro-RO"/>
                    </w:rPr>
                  </w:pPr>
                  <w:r w:rsidRPr="003F19AC">
                    <w:rPr>
                      <w:rFonts w:asciiTheme="minorHAnsi" w:hAnsiTheme="minorHAnsi" w:cstheme="minorHAnsi"/>
                      <w:b/>
                      <w:color w:val="1F3864" w:themeColor="accent5" w:themeShade="80"/>
                      <w:sz w:val="32"/>
                      <w:szCs w:val="28"/>
                      <w:lang w:val="ro-RO"/>
                    </w:rPr>
                    <w:t>În România</w:t>
                  </w:r>
                </w:p>
                <w:p w:rsidR="002426E4" w:rsidRPr="008532DE" w:rsidRDefault="00503926" w:rsidP="00A94F06">
                  <w:pPr>
                    <w:pStyle w:val="NormalWeb"/>
                    <w:numPr>
                      <w:ilvl w:val="0"/>
                      <w:numId w:val="16"/>
                    </w:numPr>
                    <w:spacing w:before="0" w:beforeAutospacing="0" w:after="0" w:afterAutospacing="0" w:line="216" w:lineRule="auto"/>
                    <w:jc w:val="both"/>
                    <w:rPr>
                      <w:rFonts w:asciiTheme="minorHAnsi" w:hAnsiTheme="minorHAnsi" w:cstheme="minorHAnsi"/>
                      <w:color w:val="1F3864" w:themeColor="accent5" w:themeShade="80"/>
                      <w:sz w:val="28"/>
                      <w:szCs w:val="28"/>
                      <w:lang w:val="ro-RO"/>
                    </w:rPr>
                  </w:pPr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ro-RO"/>
                    </w:rPr>
                    <w:t>P</w:t>
                  </w:r>
                  <w:r w:rsidR="002426E4"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ro-RO"/>
                    </w:rPr>
                    <w:t>revalența tulburărilor mintale și de comportament</w:t>
                  </w:r>
                  <w:r w:rsidR="00C60894" w:rsidRPr="008532DE">
                    <w:rPr>
                      <w:rFonts w:asciiTheme="minorHAnsi" w:hAnsiTheme="minorHAnsi" w:cstheme="minorHAnsi"/>
                      <w:color w:val="1F3864" w:themeColor="accent5" w:themeShade="80"/>
                      <w:sz w:val="28"/>
                      <w:szCs w:val="28"/>
                      <w:lang w:val="ro-RO"/>
                    </w:rPr>
                    <w:t xml:space="preserve"> în anul </w:t>
                  </w:r>
                  <w:r w:rsidR="00C60894"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ro-RO"/>
                    </w:rPr>
                    <w:t>2019</w:t>
                  </w:r>
                  <w:r w:rsidR="00C60894" w:rsidRPr="008532DE">
                    <w:rPr>
                      <w:rFonts w:asciiTheme="minorHAnsi" w:hAnsiTheme="minorHAnsi" w:cstheme="minorHAnsi"/>
                      <w:color w:val="1F3864" w:themeColor="accent5" w:themeShade="80"/>
                      <w:sz w:val="28"/>
                      <w:szCs w:val="28"/>
                      <w:lang w:val="ro-RO"/>
                    </w:rPr>
                    <w:t xml:space="preserve"> a crescut la</w:t>
                  </w:r>
                  <w:r w:rsidR="00103780">
                    <w:rPr>
                      <w:rFonts w:asciiTheme="minorHAnsi" w:hAnsiTheme="minorHAnsi" w:cstheme="minorHAnsi"/>
                      <w:color w:val="1F3864" w:themeColor="accent5" w:themeShade="80"/>
                      <w:sz w:val="28"/>
                      <w:szCs w:val="28"/>
                      <w:lang w:val="ro-RO"/>
                    </w:rPr>
                    <w:t xml:space="preserve"> </w:t>
                  </w:r>
                  <w:r w:rsidR="002426E4"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ro-RO"/>
                    </w:rPr>
                    <w:t>2592.3%000 de locuitori</w:t>
                  </w:r>
                  <w:r w:rsidR="002426E4" w:rsidRPr="008532DE">
                    <w:rPr>
                      <w:rFonts w:asciiTheme="minorHAnsi" w:hAnsiTheme="minorHAnsi" w:cstheme="minorHAnsi"/>
                      <w:color w:val="1F3864" w:themeColor="accent5" w:themeShade="80"/>
                      <w:sz w:val="28"/>
                      <w:szCs w:val="28"/>
                      <w:lang w:val="ro-RO"/>
                    </w:rPr>
                    <w:t>.</w:t>
                  </w:r>
                </w:p>
                <w:p w:rsidR="001F2CBC" w:rsidRPr="008532DE" w:rsidRDefault="001F2CBC" w:rsidP="00A94F06">
                  <w:pPr>
                    <w:pStyle w:val="NormalWeb"/>
                    <w:numPr>
                      <w:ilvl w:val="0"/>
                      <w:numId w:val="16"/>
                    </w:numPr>
                    <w:spacing w:before="0" w:beforeAutospacing="0" w:after="0" w:afterAutospacing="0" w:line="216" w:lineRule="auto"/>
                    <w:jc w:val="both"/>
                    <w:rPr>
                      <w:rFonts w:asciiTheme="minorHAnsi" w:hAnsiTheme="minorHAnsi" w:cstheme="minorHAnsi"/>
                      <w:color w:val="1F3864" w:themeColor="accent5" w:themeShade="80"/>
                      <w:sz w:val="28"/>
                      <w:szCs w:val="28"/>
                      <w:lang w:val="ro-RO"/>
                    </w:rPr>
                  </w:pPr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ro-RO"/>
                    </w:rPr>
                    <w:t>502140 bolnavi</w:t>
                  </w:r>
                  <w:r w:rsidRPr="008532DE">
                    <w:rPr>
                      <w:rFonts w:asciiTheme="minorHAnsi" w:hAnsiTheme="minorHAnsi" w:cstheme="minorHAnsi"/>
                      <w:color w:val="1F3864" w:themeColor="accent5" w:themeShade="80"/>
                      <w:sz w:val="28"/>
                      <w:szCs w:val="28"/>
                      <w:lang w:val="ro-RO"/>
                    </w:rPr>
                    <w:t xml:space="preserve"> sunt </w:t>
                  </w:r>
                  <w:r w:rsidRPr="00A94F06">
                    <w:rPr>
                      <w:rFonts w:asciiTheme="minorHAnsi" w:hAnsiTheme="minorHAnsi" w:cstheme="minorHAnsi"/>
                      <w:color w:val="1F3864" w:themeColor="accent5" w:themeShade="80"/>
                      <w:sz w:val="28"/>
                      <w:szCs w:val="28"/>
                      <w:lang w:val="ro-RO"/>
                    </w:rPr>
                    <w:t>rămași</w:t>
                  </w:r>
                  <w:r w:rsidR="00103780">
                    <w:rPr>
                      <w:rFonts w:asciiTheme="minorHAnsi" w:hAnsiTheme="minorHAnsi" w:cstheme="minorHAnsi"/>
                      <w:color w:val="1F3864" w:themeColor="accent5" w:themeShade="80"/>
                      <w:sz w:val="28"/>
                      <w:szCs w:val="28"/>
                      <w:lang w:val="ro-RO"/>
                    </w:rPr>
                    <w:t xml:space="preserve"> </w:t>
                  </w:r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ro-RO"/>
                    </w:rPr>
                    <w:t>în evidența medicului de familie</w:t>
                  </w:r>
                  <w:r w:rsidR="00503926" w:rsidRPr="001C556A">
                    <w:rPr>
                      <w:rFonts w:asciiTheme="minorHAnsi" w:hAnsiTheme="minorHAnsi" w:cstheme="minorHAnsi"/>
                      <w:color w:val="FF0000"/>
                      <w:sz w:val="28"/>
                      <w:szCs w:val="28"/>
                      <w:lang w:val="ro-RO"/>
                    </w:rPr>
                    <w:t xml:space="preserve"> cu </w:t>
                  </w:r>
                  <w:r w:rsidR="00503926"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ro-RO"/>
                    </w:rPr>
                    <w:t>diagnosticul t</w:t>
                  </w:r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ro-RO"/>
                    </w:rPr>
                    <w:t>ulburări mintale și de comportament</w:t>
                  </w:r>
                  <w:r w:rsidR="00F04D7A" w:rsidRPr="008532DE">
                    <w:rPr>
                      <w:rFonts w:asciiTheme="minorHAnsi" w:hAnsiTheme="minorHAnsi" w:cstheme="minorHAnsi"/>
                      <w:color w:val="1F3864" w:themeColor="accent5" w:themeShade="80"/>
                      <w:sz w:val="28"/>
                      <w:szCs w:val="28"/>
                      <w:lang w:val="ro-RO"/>
                    </w:rPr>
                    <w:t>,</w:t>
                  </w:r>
                  <w:r w:rsidRPr="008532DE">
                    <w:rPr>
                      <w:rFonts w:asciiTheme="minorHAnsi" w:hAnsiTheme="minorHAnsi" w:cstheme="minorHAnsi"/>
                      <w:color w:val="1F3864" w:themeColor="accent5" w:themeShade="80"/>
                      <w:sz w:val="28"/>
                      <w:szCs w:val="28"/>
                      <w:lang w:val="ro-RO"/>
                    </w:rPr>
                    <w:t xml:space="preserve"> în anul </w:t>
                  </w:r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ro-RO"/>
                    </w:rPr>
                    <w:t>2019.</w:t>
                  </w:r>
                </w:p>
                <w:p w:rsidR="00F04D7A" w:rsidRPr="008532DE" w:rsidRDefault="00F04D7A" w:rsidP="00A94F06">
                  <w:pPr>
                    <w:pStyle w:val="NormalWeb"/>
                    <w:numPr>
                      <w:ilvl w:val="0"/>
                      <w:numId w:val="16"/>
                    </w:numPr>
                    <w:spacing w:before="0" w:beforeAutospacing="0" w:after="0" w:afterAutospacing="0" w:line="216" w:lineRule="auto"/>
                    <w:jc w:val="both"/>
                    <w:rPr>
                      <w:rFonts w:asciiTheme="minorHAnsi" w:hAnsiTheme="minorHAnsi" w:cstheme="minorHAnsi"/>
                      <w:color w:val="1F3864" w:themeColor="accent5" w:themeShade="80"/>
                      <w:sz w:val="28"/>
                      <w:szCs w:val="28"/>
                      <w:lang w:val="ro-RO"/>
                    </w:rPr>
                  </w:pPr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ro-RO"/>
                    </w:rPr>
                    <w:t>229703 bolnavi</w:t>
                  </w:r>
                  <w:r w:rsidR="00103780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ro-RO"/>
                    </w:rPr>
                    <w:t xml:space="preserve"> </w:t>
                  </w:r>
                  <w:r w:rsidRPr="008532DE">
                    <w:rPr>
                      <w:rFonts w:asciiTheme="minorHAnsi" w:hAnsiTheme="minorHAnsi" w:cstheme="minorHAnsi"/>
                      <w:color w:val="1F3864" w:themeColor="accent5" w:themeShade="80"/>
                      <w:sz w:val="28"/>
                      <w:szCs w:val="28"/>
                      <w:lang w:val="ro-RO"/>
                    </w:rPr>
                    <w:t xml:space="preserve">sunt rămași </w:t>
                  </w:r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ro-RO"/>
                    </w:rPr>
                    <w:t xml:space="preserve">în evidența medicului de familie </w:t>
                  </w:r>
                  <w:r w:rsidRPr="001C556A">
                    <w:rPr>
                      <w:rFonts w:asciiTheme="minorHAnsi" w:hAnsiTheme="minorHAnsi" w:cstheme="minorHAnsi"/>
                      <w:color w:val="FF0000"/>
                      <w:sz w:val="28"/>
                      <w:szCs w:val="28"/>
                      <w:lang w:val="ro-RO"/>
                    </w:rPr>
                    <w:t xml:space="preserve">cu </w:t>
                  </w:r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ro-RO"/>
                    </w:rPr>
                    <w:t>diagnosticul Boli psihice,</w:t>
                  </w:r>
                  <w:r w:rsidRPr="008532DE">
                    <w:rPr>
                      <w:rFonts w:asciiTheme="minorHAnsi" w:hAnsiTheme="minorHAnsi" w:cstheme="minorHAnsi"/>
                      <w:color w:val="1F3864" w:themeColor="accent5" w:themeShade="80"/>
                      <w:sz w:val="28"/>
                      <w:szCs w:val="28"/>
                      <w:lang w:val="ro-RO"/>
                    </w:rPr>
                    <w:t xml:space="preserve"> în anul </w:t>
                  </w:r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ro-RO"/>
                    </w:rPr>
                    <w:t>2019.</w:t>
                  </w:r>
                </w:p>
                <w:p w:rsidR="00F04D7A" w:rsidRPr="008532DE" w:rsidRDefault="00F04D7A" w:rsidP="00A94F06">
                  <w:pPr>
                    <w:pStyle w:val="ListParagraph"/>
                    <w:numPr>
                      <w:ilvl w:val="0"/>
                      <w:numId w:val="16"/>
                    </w:numPr>
                    <w:jc w:val="both"/>
                    <w:rPr>
                      <w:rFonts w:asciiTheme="minorHAnsi" w:eastAsiaTheme="minorEastAsia" w:hAnsiTheme="minorHAnsi" w:cstheme="minorHAnsi"/>
                      <w:color w:val="1F3864" w:themeColor="accent5" w:themeShade="80"/>
                      <w:sz w:val="28"/>
                      <w:szCs w:val="28"/>
                      <w:lang w:val="ro-RO" w:eastAsia="en-US"/>
                    </w:rPr>
                  </w:pPr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ro-RO"/>
                    </w:rPr>
                    <w:t>Incidența Episodului depresiv, la copii și adolescenți</w:t>
                  </w:r>
                  <w:r w:rsidR="00103780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ro-RO"/>
                    </w:rPr>
                    <w:t xml:space="preserve"> </w:t>
                  </w:r>
                  <w:r w:rsidRPr="00A61C0D">
                    <w:rPr>
                      <w:rFonts w:asciiTheme="minorHAnsi" w:hAnsiTheme="minorHAnsi" w:cstheme="minorHAnsi"/>
                      <w:color w:val="1F3864" w:themeColor="accent5" w:themeShade="80"/>
                      <w:sz w:val="28"/>
                      <w:szCs w:val="28"/>
                      <w:lang w:val="ro-RO"/>
                    </w:rPr>
                    <w:t>(grupa 0-19 ani) a fost</w:t>
                  </w:r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ro-RO"/>
                    </w:rPr>
                    <w:t>21.9</w:t>
                  </w:r>
                  <w:r w:rsidR="00C60894" w:rsidRPr="001C556A">
                    <w:rPr>
                      <w:rFonts w:asciiTheme="minorHAnsi" w:eastAsiaTheme="minorEastAsia" w:hAnsiTheme="minorHAnsi" w:cstheme="minorHAnsi"/>
                      <w:b/>
                      <w:color w:val="FF0000"/>
                      <w:sz w:val="28"/>
                      <w:szCs w:val="28"/>
                      <w:lang w:val="ro-RO" w:eastAsia="en-US"/>
                    </w:rPr>
                    <w:t>%000 de locuitori</w:t>
                  </w:r>
                  <w:r w:rsidR="00C60894" w:rsidRPr="00A94F06">
                    <w:rPr>
                      <w:rFonts w:asciiTheme="minorHAnsi" w:eastAsiaTheme="minorEastAsia" w:hAnsiTheme="minorHAnsi" w:cstheme="minorHAnsi"/>
                      <w:b/>
                      <w:color w:val="1F3864" w:themeColor="accent5" w:themeShade="80"/>
                      <w:sz w:val="28"/>
                      <w:szCs w:val="28"/>
                      <w:lang w:val="ro-RO" w:eastAsia="en-US"/>
                    </w:rPr>
                    <w:t>,</w:t>
                  </w:r>
                  <w:r w:rsidR="00C60894" w:rsidRPr="008532DE">
                    <w:rPr>
                      <w:rFonts w:asciiTheme="minorHAnsi" w:eastAsiaTheme="minorEastAsia" w:hAnsiTheme="minorHAnsi" w:cstheme="minorHAnsi"/>
                      <w:color w:val="1F3864" w:themeColor="accent5" w:themeShade="80"/>
                      <w:sz w:val="28"/>
                      <w:szCs w:val="28"/>
                      <w:lang w:val="ro-RO" w:eastAsia="en-US"/>
                    </w:rPr>
                    <w:t xml:space="preserve"> în </w:t>
                  </w:r>
                  <w:r w:rsidR="00C60894" w:rsidRPr="001C556A">
                    <w:rPr>
                      <w:rFonts w:asciiTheme="minorHAnsi" w:eastAsiaTheme="minorEastAsia" w:hAnsiTheme="minorHAnsi" w:cstheme="minorHAnsi"/>
                      <w:b/>
                      <w:color w:val="FF0000"/>
                      <w:sz w:val="28"/>
                      <w:szCs w:val="28"/>
                      <w:lang w:val="ro-RO" w:eastAsia="en-US"/>
                    </w:rPr>
                    <w:t>2019</w:t>
                  </w:r>
                  <w:r w:rsidR="00C60894" w:rsidRPr="00A94F06">
                    <w:rPr>
                      <w:rFonts w:asciiTheme="minorHAnsi" w:eastAsiaTheme="minorEastAsia" w:hAnsiTheme="minorHAnsi" w:cstheme="minorHAnsi"/>
                      <w:b/>
                      <w:color w:val="1F3864" w:themeColor="accent5" w:themeShade="80"/>
                      <w:sz w:val="28"/>
                      <w:szCs w:val="28"/>
                      <w:lang w:val="ro-RO" w:eastAsia="en-US"/>
                    </w:rPr>
                    <w:t>.</w:t>
                  </w:r>
                </w:p>
                <w:p w:rsidR="00F04D7A" w:rsidRPr="001C556A" w:rsidRDefault="00F04D7A" w:rsidP="00A94F06">
                  <w:pPr>
                    <w:pStyle w:val="ListParagraph"/>
                    <w:numPr>
                      <w:ilvl w:val="0"/>
                      <w:numId w:val="16"/>
                    </w:numPr>
                    <w:jc w:val="both"/>
                    <w:rPr>
                      <w:rFonts w:asciiTheme="minorHAnsi" w:eastAsiaTheme="minorEastAsia" w:hAnsiTheme="minorHAnsi" w:cstheme="minorHAnsi"/>
                      <w:color w:val="FF0000"/>
                      <w:sz w:val="28"/>
                      <w:szCs w:val="28"/>
                      <w:lang w:val="ro-RO" w:eastAsia="en-US"/>
                    </w:rPr>
                  </w:pPr>
                  <w:r w:rsidRPr="001C556A">
                    <w:rPr>
                      <w:rFonts w:asciiTheme="minorHAnsi" w:eastAsiaTheme="minorEastAsia" w:hAnsiTheme="minorHAnsi" w:cstheme="minorHAnsi"/>
                      <w:b/>
                      <w:color w:val="FF0000"/>
                      <w:sz w:val="28"/>
                      <w:szCs w:val="28"/>
                      <w:lang w:val="ro-RO" w:eastAsia="en-US"/>
                    </w:rPr>
                    <w:t>30263 cazuri noi</w:t>
                  </w:r>
                  <w:r w:rsidR="00103780">
                    <w:rPr>
                      <w:rFonts w:asciiTheme="minorHAnsi" w:eastAsiaTheme="minorEastAsia" w:hAnsiTheme="minorHAnsi" w:cstheme="minorHAnsi"/>
                      <w:b/>
                      <w:color w:val="FF0000"/>
                      <w:sz w:val="28"/>
                      <w:szCs w:val="28"/>
                      <w:lang w:val="ro-RO" w:eastAsia="en-US"/>
                    </w:rPr>
                    <w:t xml:space="preserve"> </w:t>
                  </w:r>
                  <w:r w:rsidRPr="008532DE">
                    <w:rPr>
                      <w:rFonts w:asciiTheme="minorHAnsi" w:eastAsiaTheme="minorEastAsia" w:hAnsiTheme="minorHAnsi" w:cstheme="minorHAnsi"/>
                      <w:color w:val="1F3864" w:themeColor="accent5" w:themeShade="80"/>
                      <w:sz w:val="28"/>
                      <w:szCs w:val="28"/>
                      <w:lang w:val="ro-RO" w:eastAsia="en-US"/>
                    </w:rPr>
                    <w:t xml:space="preserve">de </w:t>
                  </w:r>
                  <w:r w:rsidRPr="001C556A">
                    <w:rPr>
                      <w:rFonts w:asciiTheme="minorHAnsi" w:eastAsiaTheme="minorEastAsia" w:hAnsiTheme="minorHAnsi" w:cstheme="minorHAnsi"/>
                      <w:b/>
                      <w:color w:val="FF0000"/>
                      <w:sz w:val="28"/>
                      <w:szCs w:val="28"/>
                      <w:lang w:val="ro-RO" w:eastAsia="en-US"/>
                    </w:rPr>
                    <w:t>Episod depresiv la femei</w:t>
                  </w:r>
                  <w:r w:rsidRPr="001C556A">
                    <w:rPr>
                      <w:rFonts w:asciiTheme="minorHAnsi" w:eastAsiaTheme="minorEastAsia" w:hAnsiTheme="minorHAnsi" w:cstheme="minorHAnsi"/>
                      <w:color w:val="FF0000"/>
                      <w:sz w:val="28"/>
                      <w:szCs w:val="28"/>
                      <w:lang w:val="ro-RO" w:eastAsia="en-US"/>
                    </w:rPr>
                    <w:t xml:space="preserve">, </w:t>
                  </w:r>
                  <w:r w:rsidRPr="008532DE">
                    <w:rPr>
                      <w:rFonts w:asciiTheme="minorHAnsi" w:eastAsiaTheme="minorEastAsia" w:hAnsiTheme="minorHAnsi" w:cstheme="minorHAnsi"/>
                      <w:color w:val="1F3864" w:themeColor="accent5" w:themeShade="80"/>
                      <w:sz w:val="28"/>
                      <w:szCs w:val="28"/>
                      <w:lang w:val="ro-RO" w:eastAsia="en-US"/>
                    </w:rPr>
                    <w:t xml:space="preserve">comparativ cu </w:t>
                  </w:r>
                  <w:r w:rsidRPr="001C556A">
                    <w:rPr>
                      <w:rFonts w:asciiTheme="minorHAnsi" w:eastAsiaTheme="minorEastAsia" w:hAnsiTheme="minorHAnsi" w:cstheme="minorHAnsi"/>
                      <w:b/>
                      <w:color w:val="FF0000"/>
                      <w:sz w:val="28"/>
                      <w:szCs w:val="28"/>
                      <w:lang w:val="ro-RO" w:eastAsia="en-US"/>
                    </w:rPr>
                    <w:t>14868 cazuri noila bărbați,</w:t>
                  </w:r>
                  <w:r w:rsidR="00103780">
                    <w:rPr>
                      <w:rFonts w:asciiTheme="minorHAnsi" w:eastAsiaTheme="minorEastAsia" w:hAnsiTheme="minorHAnsi" w:cstheme="minorHAnsi"/>
                      <w:b/>
                      <w:color w:val="FF0000"/>
                      <w:sz w:val="28"/>
                      <w:szCs w:val="28"/>
                      <w:lang w:val="ro-RO" w:eastAsia="en-US"/>
                    </w:rPr>
                    <w:t xml:space="preserve"> </w:t>
                  </w:r>
                  <w:r w:rsidRPr="008532DE">
                    <w:rPr>
                      <w:rFonts w:asciiTheme="minorHAnsi" w:eastAsiaTheme="minorEastAsia" w:hAnsiTheme="minorHAnsi" w:cstheme="minorHAnsi"/>
                      <w:color w:val="1F3864" w:themeColor="accent5" w:themeShade="80"/>
                      <w:sz w:val="28"/>
                      <w:szCs w:val="28"/>
                      <w:lang w:val="ro-RO" w:eastAsia="en-US"/>
                    </w:rPr>
                    <w:t xml:space="preserve">în anul </w:t>
                  </w:r>
                  <w:r w:rsidRPr="001C556A">
                    <w:rPr>
                      <w:rFonts w:asciiTheme="minorHAnsi" w:eastAsiaTheme="minorEastAsia" w:hAnsiTheme="minorHAnsi" w:cstheme="minorHAnsi"/>
                      <w:b/>
                      <w:color w:val="FF0000"/>
                      <w:sz w:val="28"/>
                      <w:szCs w:val="28"/>
                      <w:lang w:val="ro-RO" w:eastAsia="en-US"/>
                    </w:rPr>
                    <w:t>2019</w:t>
                  </w:r>
                  <w:r w:rsidRPr="001C556A">
                    <w:rPr>
                      <w:rFonts w:asciiTheme="minorHAnsi" w:eastAsiaTheme="minorEastAsia" w:hAnsiTheme="minorHAnsi" w:cstheme="minorHAnsi"/>
                      <w:color w:val="FF0000"/>
                      <w:sz w:val="28"/>
                      <w:szCs w:val="28"/>
                      <w:lang w:val="ro-RO" w:eastAsia="en-US"/>
                    </w:rPr>
                    <w:t>.</w:t>
                  </w:r>
                </w:p>
                <w:p w:rsidR="001F2CBC" w:rsidRPr="008532DE" w:rsidRDefault="00A82031" w:rsidP="00A94F06">
                  <w:pPr>
                    <w:pStyle w:val="ListParagraph"/>
                    <w:numPr>
                      <w:ilvl w:val="0"/>
                      <w:numId w:val="16"/>
                    </w:numPr>
                    <w:jc w:val="both"/>
                    <w:rPr>
                      <w:rFonts w:asciiTheme="minorHAnsi" w:eastAsiaTheme="minorEastAsia" w:hAnsiTheme="minorHAnsi" w:cstheme="minorHAnsi"/>
                      <w:color w:val="1F3864" w:themeColor="accent5" w:themeShade="80"/>
                      <w:sz w:val="28"/>
                      <w:szCs w:val="28"/>
                      <w:lang w:val="ro-RO" w:eastAsia="en-US"/>
                    </w:rPr>
                  </w:pPr>
                  <w:r w:rsidRPr="001C556A">
                    <w:rPr>
                      <w:rFonts w:asciiTheme="minorHAnsi" w:eastAsiaTheme="minorEastAsia" w:hAnsiTheme="minorHAnsi" w:cstheme="minorHAnsi"/>
                      <w:b/>
                      <w:color w:val="FF0000"/>
                      <w:sz w:val="28"/>
                      <w:szCs w:val="28"/>
                      <w:lang w:val="ro-RO" w:eastAsia="en-US"/>
                    </w:rPr>
                    <w:t>117 cazuri noi</w:t>
                  </w:r>
                  <w:r w:rsidR="00103780">
                    <w:rPr>
                      <w:rFonts w:asciiTheme="minorHAnsi" w:eastAsiaTheme="minorEastAsia" w:hAnsiTheme="minorHAnsi" w:cstheme="minorHAnsi"/>
                      <w:b/>
                      <w:color w:val="FF0000"/>
                      <w:sz w:val="28"/>
                      <w:szCs w:val="28"/>
                      <w:lang w:val="ro-RO" w:eastAsia="en-US"/>
                    </w:rPr>
                    <w:t xml:space="preserve"> </w:t>
                  </w:r>
                  <w:r w:rsidR="007850EF" w:rsidRPr="008532DE">
                    <w:rPr>
                      <w:rFonts w:asciiTheme="minorHAnsi" w:eastAsiaTheme="minorEastAsia" w:hAnsiTheme="minorHAnsi" w:cstheme="minorHAnsi"/>
                      <w:color w:val="1F3864" w:themeColor="accent5" w:themeShade="80"/>
                      <w:sz w:val="28"/>
                      <w:szCs w:val="28"/>
                      <w:lang w:val="ro-RO" w:eastAsia="en-US"/>
                    </w:rPr>
                    <w:t xml:space="preserve">de </w:t>
                  </w:r>
                  <w:r w:rsidR="007850EF" w:rsidRPr="001C556A">
                    <w:rPr>
                      <w:rFonts w:asciiTheme="minorHAnsi" w:eastAsiaTheme="minorEastAsia" w:hAnsiTheme="minorHAnsi" w:cstheme="minorHAnsi"/>
                      <w:b/>
                      <w:color w:val="FF0000"/>
                      <w:sz w:val="28"/>
                      <w:szCs w:val="28"/>
                      <w:lang w:val="ro-RO" w:eastAsia="en-US"/>
                    </w:rPr>
                    <w:t>T</w:t>
                  </w:r>
                  <w:r w:rsidRPr="001C556A">
                    <w:rPr>
                      <w:rFonts w:asciiTheme="minorHAnsi" w:eastAsiaTheme="minorEastAsia" w:hAnsiTheme="minorHAnsi" w:cstheme="minorHAnsi"/>
                      <w:b/>
                      <w:color w:val="FF0000"/>
                      <w:sz w:val="28"/>
                      <w:szCs w:val="28"/>
                      <w:lang w:val="ro-RO" w:eastAsia="en-US"/>
                    </w:rPr>
                    <w:t xml:space="preserve">ulburări mintale legate de consumul de opiacee, </w:t>
                  </w:r>
                  <w:r w:rsidR="007850EF" w:rsidRPr="001C556A">
                    <w:rPr>
                      <w:rFonts w:asciiTheme="minorHAnsi" w:eastAsiaTheme="minorEastAsia" w:hAnsiTheme="minorHAnsi" w:cstheme="minorHAnsi"/>
                      <w:b/>
                      <w:color w:val="FF0000"/>
                      <w:sz w:val="28"/>
                      <w:szCs w:val="28"/>
                      <w:lang w:val="ro-RO" w:eastAsia="en-US"/>
                    </w:rPr>
                    <w:t xml:space="preserve">la </w:t>
                  </w:r>
                  <w:r w:rsidR="007850EF" w:rsidRPr="001C556A">
                    <w:rPr>
                      <w:rFonts w:asciiTheme="minorHAnsi" w:eastAsiaTheme="minorEastAsia" w:hAnsiTheme="minorHAnsi" w:cstheme="minorHAnsi"/>
                      <w:b/>
                      <w:i/>
                      <w:color w:val="FF0000"/>
                      <w:sz w:val="28"/>
                      <w:szCs w:val="28"/>
                      <w:lang w:val="ro-RO" w:eastAsia="en-US"/>
                    </w:rPr>
                    <w:t>genul masculin</w:t>
                  </w:r>
                  <w:r w:rsidR="007850EF" w:rsidRPr="001C556A">
                    <w:rPr>
                      <w:rFonts w:asciiTheme="minorHAnsi" w:eastAsiaTheme="minorEastAsia" w:hAnsiTheme="minorHAnsi" w:cstheme="minorHAnsi"/>
                      <w:color w:val="FF0000"/>
                      <w:sz w:val="28"/>
                      <w:szCs w:val="28"/>
                      <w:lang w:val="ro-RO" w:eastAsia="en-US"/>
                    </w:rPr>
                    <w:t xml:space="preserve">, </w:t>
                  </w:r>
                  <w:r w:rsidRPr="008532DE">
                    <w:rPr>
                      <w:rFonts w:asciiTheme="minorHAnsi" w:eastAsiaTheme="minorEastAsia" w:hAnsiTheme="minorHAnsi" w:cstheme="minorHAnsi"/>
                      <w:color w:val="1F3864" w:themeColor="accent5" w:themeShade="80"/>
                      <w:sz w:val="28"/>
                      <w:szCs w:val="28"/>
                      <w:lang w:val="ro-RO" w:eastAsia="en-US"/>
                    </w:rPr>
                    <w:t xml:space="preserve">comparativ cu </w:t>
                  </w:r>
                  <w:r w:rsidRPr="001C556A">
                    <w:rPr>
                      <w:rFonts w:asciiTheme="minorHAnsi" w:eastAsiaTheme="minorEastAsia" w:hAnsiTheme="minorHAnsi" w:cstheme="minorHAnsi"/>
                      <w:b/>
                      <w:color w:val="FF0000"/>
                      <w:sz w:val="28"/>
                      <w:szCs w:val="28"/>
                      <w:lang w:val="ro-RO" w:eastAsia="en-US"/>
                    </w:rPr>
                    <w:t>56 cazuri noi</w:t>
                  </w:r>
                  <w:r w:rsidR="00103780">
                    <w:rPr>
                      <w:rFonts w:asciiTheme="minorHAnsi" w:eastAsiaTheme="minorEastAsia" w:hAnsiTheme="minorHAnsi" w:cstheme="minorHAnsi"/>
                      <w:b/>
                      <w:color w:val="FF0000"/>
                      <w:sz w:val="28"/>
                      <w:szCs w:val="28"/>
                      <w:lang w:val="ro-RO" w:eastAsia="en-US"/>
                    </w:rPr>
                    <w:t xml:space="preserve"> </w:t>
                  </w:r>
                  <w:r w:rsidRPr="008532DE">
                    <w:rPr>
                      <w:rFonts w:asciiTheme="minorHAnsi" w:eastAsiaTheme="minorEastAsia" w:hAnsiTheme="minorHAnsi" w:cstheme="minorHAnsi"/>
                      <w:color w:val="1F3864" w:themeColor="accent5" w:themeShade="80"/>
                      <w:sz w:val="28"/>
                      <w:szCs w:val="28"/>
                      <w:lang w:val="ro-RO" w:eastAsia="en-US"/>
                    </w:rPr>
                    <w:t xml:space="preserve">la </w:t>
                  </w:r>
                  <w:r w:rsidRPr="001C556A">
                    <w:rPr>
                      <w:rFonts w:asciiTheme="minorHAnsi" w:eastAsiaTheme="minorEastAsia" w:hAnsiTheme="minorHAnsi" w:cstheme="minorHAnsi"/>
                      <w:b/>
                      <w:i/>
                      <w:color w:val="FF0000"/>
                      <w:sz w:val="28"/>
                      <w:szCs w:val="28"/>
                      <w:lang w:val="ro-RO" w:eastAsia="en-US"/>
                    </w:rPr>
                    <w:t>genul feminin,</w:t>
                  </w:r>
                  <w:r w:rsidR="00103780">
                    <w:rPr>
                      <w:rFonts w:asciiTheme="minorHAnsi" w:eastAsiaTheme="minorEastAsia" w:hAnsiTheme="minorHAnsi" w:cstheme="minorHAnsi"/>
                      <w:b/>
                      <w:i/>
                      <w:color w:val="FF0000"/>
                      <w:sz w:val="28"/>
                      <w:szCs w:val="28"/>
                      <w:lang w:val="ro-RO" w:eastAsia="en-US"/>
                    </w:rPr>
                    <w:t xml:space="preserve"> </w:t>
                  </w:r>
                  <w:r w:rsidRPr="008532DE">
                    <w:rPr>
                      <w:rFonts w:asciiTheme="minorHAnsi" w:eastAsiaTheme="minorEastAsia" w:hAnsiTheme="minorHAnsi" w:cstheme="minorHAnsi"/>
                      <w:color w:val="1F3864" w:themeColor="accent5" w:themeShade="80"/>
                      <w:sz w:val="28"/>
                      <w:szCs w:val="28"/>
                      <w:lang w:val="ro-RO" w:eastAsia="en-US"/>
                    </w:rPr>
                    <w:t>în anul</w:t>
                  </w:r>
                  <w:r w:rsidR="00103780">
                    <w:rPr>
                      <w:rFonts w:asciiTheme="minorHAnsi" w:eastAsiaTheme="minorEastAsia" w:hAnsiTheme="minorHAnsi" w:cstheme="minorHAnsi"/>
                      <w:color w:val="1F3864" w:themeColor="accent5" w:themeShade="80"/>
                      <w:sz w:val="28"/>
                      <w:szCs w:val="28"/>
                      <w:lang w:val="ro-RO" w:eastAsia="en-US"/>
                    </w:rPr>
                    <w:t xml:space="preserve"> </w:t>
                  </w:r>
                  <w:r w:rsidRPr="001C556A">
                    <w:rPr>
                      <w:rFonts w:asciiTheme="minorHAnsi" w:eastAsiaTheme="minorEastAsia" w:hAnsiTheme="minorHAnsi" w:cstheme="minorHAnsi"/>
                      <w:b/>
                      <w:color w:val="FF0000"/>
                      <w:sz w:val="28"/>
                      <w:szCs w:val="28"/>
                      <w:lang w:val="ro-RO" w:eastAsia="en-US"/>
                    </w:rPr>
                    <w:t>2019</w:t>
                  </w:r>
                  <w:r w:rsidRPr="008532DE">
                    <w:rPr>
                      <w:rFonts w:asciiTheme="minorHAnsi" w:eastAsiaTheme="minorEastAsia" w:hAnsiTheme="minorHAnsi" w:cstheme="minorHAnsi"/>
                      <w:color w:val="1F3864" w:themeColor="accent5" w:themeShade="80"/>
                      <w:sz w:val="28"/>
                      <w:szCs w:val="28"/>
                      <w:lang w:val="ro-RO" w:eastAsia="en-US"/>
                    </w:rPr>
                    <w:t>.</w:t>
                  </w:r>
                </w:p>
                <w:p w:rsidR="00503926" w:rsidRDefault="00503926" w:rsidP="00A94F06">
                  <w:pPr>
                    <w:pStyle w:val="NormalWeb"/>
                    <w:spacing w:before="0" w:beforeAutospacing="0" w:after="0" w:afterAutospacing="0" w:line="216" w:lineRule="auto"/>
                    <w:jc w:val="both"/>
                    <w:rPr>
                      <w:rFonts w:asciiTheme="minorHAnsi" w:hAnsiTheme="minorHAnsi" w:cstheme="minorHAnsi"/>
                      <w:i/>
                      <w:color w:val="1F3864" w:themeColor="accent5" w:themeShade="80"/>
                      <w:lang w:val="ro-RO"/>
                    </w:rPr>
                  </w:pPr>
                </w:p>
                <w:p w:rsidR="00DC7A97" w:rsidRPr="008532DE" w:rsidRDefault="00F04D7A" w:rsidP="00A94F06">
                  <w:pPr>
                    <w:pStyle w:val="NormalWeb"/>
                    <w:spacing w:before="0" w:beforeAutospacing="0" w:after="0" w:afterAutospacing="0" w:line="216" w:lineRule="auto"/>
                    <w:jc w:val="both"/>
                    <w:rPr>
                      <w:rFonts w:asciiTheme="minorHAnsi" w:hAnsiTheme="minorHAnsi" w:cstheme="minorHAnsi"/>
                      <w:i/>
                      <w:color w:val="1F3864" w:themeColor="accent5" w:themeShade="80"/>
                      <w:lang w:val="ro-RO"/>
                    </w:rPr>
                  </w:pPr>
                  <w:r w:rsidRPr="008532DE">
                    <w:rPr>
                      <w:rFonts w:asciiTheme="minorHAnsi" w:hAnsiTheme="minorHAnsi" w:cstheme="minorHAnsi"/>
                      <w:i/>
                      <w:color w:val="1F3864" w:themeColor="accent5" w:themeShade="80"/>
                      <w:lang w:val="ro-RO"/>
                    </w:rPr>
                    <w:t>Sursa</w:t>
                  </w:r>
                  <w:r w:rsidR="007E5669" w:rsidRPr="008532DE">
                    <w:rPr>
                      <w:rFonts w:asciiTheme="minorHAnsi" w:hAnsiTheme="minorHAnsi" w:cstheme="minorHAnsi"/>
                      <w:i/>
                      <w:color w:val="1F3864" w:themeColor="accent5" w:themeShade="80"/>
                      <w:lang w:val="ro-RO"/>
                    </w:rPr>
                    <w:t>:</w:t>
                  </w:r>
                  <w:r w:rsidR="00A82031" w:rsidRPr="008532DE">
                    <w:rPr>
                      <w:rFonts w:asciiTheme="minorHAnsi" w:hAnsiTheme="minorHAnsi" w:cstheme="minorHAnsi"/>
                      <w:i/>
                    </w:rPr>
                    <w:t>CNSISP-INSP</w:t>
                  </w:r>
                </w:p>
                <w:p w:rsidR="00DC7A97" w:rsidRPr="008532DE" w:rsidRDefault="00DC7A97" w:rsidP="00A94F06">
                  <w:pPr>
                    <w:pStyle w:val="NormalWeb"/>
                    <w:spacing w:line="216" w:lineRule="auto"/>
                    <w:jc w:val="both"/>
                    <w:rPr>
                      <w:rFonts w:asciiTheme="minorHAnsi" w:hAnsiTheme="minorHAnsi" w:cstheme="minorHAnsi"/>
                      <w:color w:val="1F3864" w:themeColor="accent5" w:themeShade="80"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CasetăText 10" o:spid="_x0000_s1026" type="#_x0000_t202" style="position:absolute;left:0;text-align:left;margin-left:33.5pt;margin-top:-6.6pt;width:585.35pt;height:66.4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jT4ngEAABoDAAAOAAAAZHJzL2Uyb0RvYy54bWysUk1vGyEQvVfKf0Dc4/XGbuuuvI7yofRS&#10;JZWS/gDMghdpYciAvetz/lp+WAbWsaP2VuUywMzweO8Ny8vBdmynMBhwNS8nU86Uk9AYt6n5n6e7&#10;8wVnIQrXiA6cqvleBX65Ovuy7H2lLqCFrlHICMSFqvc1b2P0VVEE2SorwgS8clTUgFZEOuKmaFD0&#10;hG674mI6/Vb0gI1HkCoEyt6ORb7K+ForGR+0DiqyrubELeaIOa5TLFZLUW1Q+NbIAw3xHyysMI4e&#10;PULdiijYFs0/UNZIhAA6TiTYArQ2UmUNpKac/qXmsRVeZS1kTvBHm8Lnwcr73W9kpqHZlZw5YWlG&#10;N4IMe315UkNkZbao96GizkdPvXG4hoHak3UpHyiZlA8abVpJE6M6mb0/GpyQJCW/z2ezH/OvnEmq&#10;Leazcr5IMMXptscQfyqwLG1qjjTA7KvY/QpxbH1vSY85uDNdl/InKmkXh/UwqnqnuYZmT+x7GnXN&#10;w/NWoOIMY3cD+WeMYFfbCNrkdxLKeOcATgPITA+fJU344zl3nb706g0AAP//AwBQSwMEFAAGAAgA&#10;AAAhAANyzSzgAAAACwEAAA8AAABkcnMvZG93bnJldi54bWxMj81OwzAQhO9IvIO1SNxaOykkNMSp&#10;EIgrqOVH4raNt0lEvI5itwlvj3uC26xmNPtNuZltL040+s6xhmSpQBDXznTcaHh/e17cgfAB2WDv&#10;mDT8kIdNdXlRYmHcxFs67UIjYgn7AjW0IQyFlL5uyaJfuoE4egc3WgzxHBtpRpxiue1lqlQmLXYc&#10;P7Q40GNL9ffuaDV8vBy+Pm/Ua/Nkb4fJzUqyXUutr6/mh3sQgebwF4YzfkSHKjLt3ZGNF72GLI9T&#10;goZFskpBnAPpKs9B7KNK1hnIqpT/N1S/AAAA//8DAFBLAQItABQABgAIAAAAIQC2gziS/gAAAOEB&#10;AAATAAAAAAAAAAAAAAAAAAAAAABbQ29udGVudF9UeXBlc10ueG1sUEsBAi0AFAAGAAgAAAAhADj9&#10;If/WAAAAlAEAAAsAAAAAAAAAAAAAAAAALwEAAF9yZWxzLy5yZWxzUEsBAi0AFAAGAAgAAAAhAGTy&#10;NPieAQAAGgMAAA4AAAAAAAAAAAAAAAAALgIAAGRycy9lMm9Eb2MueG1sUEsBAi0AFAAGAAgAAAAh&#10;AANyzSzgAAAACwEAAA8AAAAAAAAAAAAAAAAA+AMAAGRycy9kb3ducmV2LnhtbFBLBQYAAAAABAAE&#10;APMAAAAFBQAAAAA=&#10;" filled="f" stroked="f">
            <v:textbox>
              <w:txbxContent>
                <w:p w:rsidR="002510A0" w:rsidRPr="00CA7651" w:rsidRDefault="005B03CA" w:rsidP="00A73940">
                  <w:pPr>
                    <w:pStyle w:val="NormalWeb"/>
                    <w:spacing w:before="0" w:beforeAutospacing="0" w:after="0" w:afterAutospacing="0" w:line="192" w:lineRule="auto"/>
                    <w:rPr>
                      <w:rFonts w:asciiTheme="minorHAnsi" w:hAnsiTheme="minorHAnsi" w:cstheme="minorBidi"/>
                      <w:b/>
                      <w:bCs/>
                      <w:i/>
                      <w:color w:val="FF0000"/>
                      <w:kern w:val="24"/>
                      <w:sz w:val="52"/>
                      <w:szCs w:val="56"/>
                      <w:lang w:val="ro-RO"/>
                    </w:rPr>
                  </w:pPr>
                  <w:r w:rsidRPr="00CA7651">
                    <w:rPr>
                      <w:rFonts w:asciiTheme="minorHAnsi" w:hAnsi="Calibri" w:cstheme="minorBidi"/>
                      <w:b/>
                      <w:bCs/>
                      <w:color w:val="FF0000"/>
                      <w:kern w:val="24"/>
                      <w:sz w:val="56"/>
                      <w:szCs w:val="72"/>
                      <w:lang w:val="ro-RO"/>
                    </w:rPr>
                    <w:t>CAMPANIA SĂNĂTATE MINTALĂ</w:t>
                  </w:r>
                  <w:r w:rsidR="00C92A0C">
                    <w:rPr>
                      <w:rFonts w:asciiTheme="minorHAnsi" w:hAnsi="Calibri" w:cstheme="minorBidi"/>
                      <w:b/>
                      <w:bCs/>
                      <w:color w:val="FF0000"/>
                      <w:kern w:val="24"/>
                      <w:sz w:val="56"/>
                      <w:szCs w:val="72"/>
                      <w:lang w:val="ro-RO"/>
                    </w:rPr>
                    <w:t xml:space="preserve"> </w:t>
                  </w:r>
                  <w:r w:rsidR="00466270" w:rsidRPr="00CA7651">
                    <w:rPr>
                      <w:rFonts w:asciiTheme="minorHAnsi" w:hAnsi="Calibri" w:cstheme="minorBidi"/>
                      <w:b/>
                      <w:bCs/>
                      <w:color w:val="FF0000"/>
                      <w:kern w:val="24"/>
                      <w:sz w:val="52"/>
                      <w:szCs w:val="56"/>
                      <w:lang w:val="ro-RO"/>
                    </w:rPr>
                    <w:t>IANUARIE 2021</w:t>
                  </w:r>
                </w:p>
                <w:p w:rsidR="00A73940" w:rsidRPr="00CA7651" w:rsidRDefault="00A73940" w:rsidP="00A73940">
                  <w:pPr>
                    <w:pStyle w:val="NormalWeb"/>
                    <w:spacing w:before="0" w:beforeAutospacing="0" w:after="0" w:afterAutospacing="0" w:line="192" w:lineRule="auto"/>
                    <w:rPr>
                      <w:i/>
                      <w:color w:val="FFFFFF" w:themeColor="background1"/>
                      <w:sz w:val="22"/>
                      <w:lang w:val="ro-RO"/>
                    </w:rPr>
                  </w:pPr>
                </w:p>
                <w:p w:rsidR="00D107B3" w:rsidRPr="00CA7651" w:rsidRDefault="00D107B3">
                  <w:pPr>
                    <w:rPr>
                      <w:sz w:val="22"/>
                      <w:lang w:val="fr-FR"/>
                    </w:rPr>
                  </w:pPr>
                </w:p>
              </w:txbxContent>
            </v:textbox>
          </v:shape>
        </w:pict>
      </w:r>
      <w:r w:rsidRPr="00351B81">
        <w:rPr>
          <w:noProof/>
          <w:color w:val="92D050"/>
          <w:lang w:eastAsia="en-US"/>
        </w:rPr>
        <w:pict>
          <v:rect id="_x0000_s1027" style="position:absolute;left:0;text-align:left;margin-left:-23.55pt;margin-top:-21.55pt;width:1315.25pt;height:804.2pt;z-index:-251623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wJ7EwIAAHcEAAAOAAAAZHJzL2Uyb0RvYy54bWysVMuOGjEQvEfKP1i+h3mghRViWEUgcomS&#10;VTb5AOOxGUset2UbGP4+bXsY8tIeVpmD8aO6uqvcZv009JqchfMKTEOrWUmJMBxaZY4N/fF9/+GR&#10;Eh+YaZkGIxp6FZ4+bd6/W1/sStTQgW6FI0hi/OpiG9qFYFdF4XkneuZnYIXBQwmuZwGX7li0jl2Q&#10;vddFXZaL4gKutQ648B53d/mQbhK/lIKHr1J6EYhuKNYW0ujSeIhjsVmz1dEx2yk+lsHeUEXPlMGk&#10;E9WOBUZOTv1F1SvuwIMMMw59AVIqLpIGVFOVf6h56ZgVSQua4+1kk/9/tPzL+dkR1TZ0UVNiWI93&#10;tHPChpM5dooso0EX61eIe7HPblx5nEa1g3R9/EUdZEimXidTxRAIx81qsSzni+UDJRwPq7Ku5vPH&#10;eeQt7gTW+fBJQE/ipKEO7y3Zyc6ffcjQGyTm86BVu1dap4U7HrbakTPDO95u9/iN7L/BtIlgAzEs&#10;M8adIorLctIsXLWIOG2+CYm+oIA6VZI6Ukx5GOfChCofdawVOf1Did8te+zhGJGUJsLILDH/xD0S&#10;3JCZ5MadqxzxMVSkhp6Cy9cKy8FTRMoMJkzBvTLg/kWgUdWYOeNvJmVrokthOAypZ+qIjDsHaK/Y&#10;Ry7oLeSXxgzvAB8aDzmLgY+nAFKl27yHjOTY3cml8SXG5/PrOqHu/xebnwAAAP//AwBQSwMEFAAG&#10;AAgAAAAhAHh8CEfkAAAADQEAAA8AAABkcnMvZG93bnJldi54bWxMj8tOwzAQRfdI/IM1SOxap82D&#10;KMSpEBLiIRbQdlF2buwmEfY4it0m5euZrmB3R3N050y5mqxhJz34zqGAxTwCprF2qsNGwHbzNMuB&#10;+SBRSeNQCzhrD6vq+qqUhXIjfurTOjSMStAXUkAbQl9w7utWW+nnrtdIu4MbrAw0Dg1Xgxyp3Bq+&#10;jKKMW9khXWhlrx9bXX+vj1ZAl20P5/E5/Iwfr3li3oeX7OttJ8TtzfRwDyzoKfzBcNEndajIae+O&#10;qDwzAmbJ3YLQS4gpELFM8zgBtic2zdIYeFXy/19UvwAAAP//AwBQSwECLQAUAAYACAAAACEAtoM4&#10;kv4AAADhAQAAEwAAAAAAAAAAAAAAAAAAAAAAW0NvbnRlbnRfVHlwZXNdLnhtbFBLAQItABQABgAI&#10;AAAAIQA4/SH/1gAAAJQBAAALAAAAAAAAAAAAAAAAAC8BAABfcmVscy8ucmVsc1BLAQItABQABgAI&#10;AAAAIQCj9wJ7EwIAAHcEAAAOAAAAAAAAAAAAAAAAAC4CAABkcnMvZTJvRG9jLnhtbFBLAQItABQA&#10;BgAIAAAAIQB4fAhH5AAAAA0BAAAPAAAAAAAAAAAAAAAAAG0EAABkcnMvZG93bnJldi54bWxQSwUG&#10;AAAAAAQABADzAAAAfgUAAAAA&#10;" fillcolor="#cff" stroked="f" strokeweight="1pt">
            <v:textbox>
              <w:txbxContent>
                <w:p w:rsidR="00CE2169" w:rsidRDefault="00CE2169">
                  <w:pPr>
                    <w:rPr>
                      <w:lang w:val="ro-RO"/>
                    </w:rPr>
                  </w:pPr>
                </w:p>
                <w:p w:rsidR="00CE2169" w:rsidRPr="00CE2169" w:rsidRDefault="00CE2169">
                  <w:pPr>
                    <w:rPr>
                      <w:lang w:val="ro-RO"/>
                    </w:rPr>
                  </w:pPr>
                </w:p>
              </w:txbxContent>
            </v:textbox>
          </v:rect>
        </w:pict>
      </w:r>
      <w:r>
        <w:rPr>
          <w:noProof/>
          <w:lang w:eastAsia="en-US"/>
        </w:rPr>
        <w:pict>
          <v:shape id="CasetăText 24" o:spid="_x0000_s1028" type="#_x0000_t202" style="position:absolute;left:0;text-align:left;margin-left:685.95pt;margin-top:-6.55pt;width:442.5pt;height:82.5pt;z-index:251651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wDJnwEAABsDAAAOAAAAZHJzL2Uyb0RvYy54bWysUstOGzEU3VfiHyzvm5mkBOgoE8RDsKko&#10;EvQDHI+dsTT2da+dzGTNr/XDuPYkoYIdYmP7Pnx8zrleXA62Y1uFwYCr+XRScqachMa4dc3/PN99&#10;v+AsROEa0YFTNd+pwC+XJ98Wva/UDFroGoWMQFyoel/zNkZfFUWQrbIiTMArR0UNaEWkENdFg6In&#10;dNsVs7I8K3rAxiNIFQJlb8ciX2Z8rZWMv7UOKrKu5sQt5hXzukprsVyIao3Ct0buaYhPsLDCOHr0&#10;CHUromAbNB+grJEIAXScSLAFaG2kyhpIzbR8p+apFV5lLWRO8EebwtfByoftIzLT1Hw258wJSzO6&#10;EWTYv5dnNUQ2O00W9T5U1PnkqTcO1zDQqA/5QMmkfNBo006aGNXJ7N3R4IQkKTk/m/48n1NJUm1a&#10;np6ngPCLt+seQ7xXYFk61BxpgtlYsf0V4th6aEmvObgzXZfyiePIJZ3isBqyrB8HnitodkS/p1nX&#10;PPzdCFScYexuIH+NEexqE0Gb/E5CGe/swWkCmen+t6QR/x/nrrc/vXwFAAD//wMAUEsDBBQABgAI&#10;AAAAIQCzErOg3wAAAA0BAAAPAAAAZHJzL2Rvd25yZXYueG1sTI/BTsMwEETvSPyDtUjcWjspKTSN&#10;UyEQVxBtQerNjbdJRLyOYrcJf89yguPsPM3OFJvJdeKCQ2g9aUjmCgRS5W1LtYb97mX2ACJEQ9Z0&#10;nlDDNwbYlNdXhcmtH+kdL9tYCw6hkBsNTYx9LmWoGnQmzH2PxN7JD85ElkMt7WBGDnedTJVaSmda&#10;4g+N6fGpwepre3YaPl5Ph8879VY/u6wf/aQkuZXU+vZmelyDiDjFPxh+63N1KLnT0Z/JBtGxXtwn&#10;K2Y1zJJFAoKRNM2WfDqymbEny0L+X1H+AAAA//8DAFBLAQItABQABgAIAAAAIQC2gziS/gAAAOEB&#10;AAATAAAAAAAAAAAAAAAAAAAAAABbQ29udGVudF9UeXBlc10ueG1sUEsBAi0AFAAGAAgAAAAhADj9&#10;If/WAAAAlAEAAAsAAAAAAAAAAAAAAAAALwEAAF9yZWxzLy5yZWxzUEsBAi0AFAAGAAgAAAAhAMwD&#10;AMmfAQAAGwMAAA4AAAAAAAAAAAAAAAAALgIAAGRycy9lMm9Eb2MueG1sUEsBAi0AFAAGAAgAAAAh&#10;ALMSs6DfAAAADQEAAA8AAAAAAAAAAAAAAAAA+QMAAGRycy9kb3ducmV2LnhtbFBLBQYAAAAABAAE&#10;APMAAAAFBQAAAAA=&#10;" filled="f" stroked="f">
            <v:textbox>
              <w:txbxContent>
                <w:p w:rsidR="00466270" w:rsidRPr="00192900" w:rsidRDefault="00466270" w:rsidP="00830947">
                  <w:pPr>
                    <w:pStyle w:val="NoSpacing"/>
                    <w:jc w:val="center"/>
                    <w:rPr>
                      <w:b/>
                      <w:i/>
                      <w:color w:val="FF0000"/>
                      <w:sz w:val="48"/>
                    </w:rPr>
                  </w:pPr>
                  <w:r w:rsidRPr="00192900">
                    <w:rPr>
                      <w:b/>
                      <w:i/>
                      <w:color w:val="FF0000"/>
                      <w:sz w:val="48"/>
                    </w:rPr>
                    <w:t>Solidari în domeniul sănătății mintale</w:t>
                  </w:r>
                  <w:r w:rsidR="00830947" w:rsidRPr="00192900">
                    <w:rPr>
                      <w:b/>
                      <w:i/>
                      <w:color w:val="FF0000"/>
                      <w:sz w:val="48"/>
                    </w:rPr>
                    <w:t xml:space="preserve">! </w:t>
                  </w:r>
                </w:p>
                <w:p w:rsidR="00642BDA" w:rsidRPr="00192900" w:rsidRDefault="00466270" w:rsidP="00830947">
                  <w:pPr>
                    <w:pStyle w:val="NoSpacing"/>
                    <w:jc w:val="center"/>
                    <w:rPr>
                      <w:b/>
                      <w:i/>
                      <w:color w:val="FF0000"/>
                      <w:sz w:val="48"/>
                    </w:rPr>
                  </w:pPr>
                  <w:r w:rsidRPr="00192900">
                    <w:rPr>
                      <w:b/>
                      <w:i/>
                      <w:color w:val="FF0000"/>
                      <w:sz w:val="48"/>
                      <w:szCs w:val="48"/>
                    </w:rPr>
                    <w:t>Nu există sănătate fără sănătate mintală</w:t>
                  </w:r>
                  <w:r w:rsidRPr="00192900">
                    <w:rPr>
                      <w:b/>
                      <w:i/>
                      <w:color w:val="FF0000"/>
                      <w:sz w:val="48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rect id="_x0000_s1045" style="position:absolute;left:0;text-align:left;margin-left:32.15pt;margin-top:15.15pt;width:1253pt;height:665pt;z-index:-251632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X+CVgIAAOIFAAAOAAAAZHJzL2Uyb0RvYy54bWy8VNuO0zAQfUfiH6y80yS90FI13YdWywuX&#10;1S58gOtMEku+yXZvf8/YTrILu4BAiD649njmzJwzE29uLlKQE1jHtaqyclJkBBTTNVdtlX39cvtm&#10;lRHnqaqp0Aqq7Aouu9m+frU5mzVMdadFDZYgiHLrs6myznuzznPHOpDUTbQBhZeNtpJ6PNo2ry09&#10;I7oU+bQo3uZnbWtjNQPn0LpPl9k24jcNMP+5aRx4IqoMa/NxtXE9hDXfbui6tdR0nPVl0L+oQlKu&#10;MOkItaeekqPlz6AkZ1Y73fgJ0zLXTcMZRA7Ipix+YPPQUQORC4rjzCiT+3ew7NPpzhJeV9kCO6Wo&#10;xB7tLRh/VG3HyTIIdDZujX4P5s72J4fbwPbSWBn+kQe5RFGvo6hw8YShsVy8K2dlgeIzvFzN54sF&#10;HhAof4w31vn3oCUJmyqz2LaoJj19cD65Di69yPUtFyLuHbqkDTEalSlipLPtYScsOVFs/Gy2w1+f&#10;s3VPvZfzAqsJljhyMMZQxkD5Ml6Jo/yo64Q1x+r7sUEzDlcyB1IDqxEpcvw+32r2f/Oh8H+YMBT4&#10;AsHlYMa2PSeIxnZohOCK0PD5L4K2iEUcowJwxMqhBZaO/RMqiK906GfqdLDkYebSlMWdvwoIfkLd&#10;Q4PjinM1/V3XXEdr6Lvz0+IjYEBuMP+Indo+0kwgw0SkKnv/EArxnRmDfzlOKXiMiJm18mOw5Erb&#10;l5gJnMU+c/IfRErSBJUOur7ix2y92On03FHFOo2vHfM2BgcvfEjSXKZHL7xUT88R9vFp3n4DAAD/&#10;/wMAUEsDBBQABgAIAAAAIQB6UuCW4QAAAAsBAAAPAAAAZHJzL2Rvd25yZXYueG1sTI9BT8MwDIXv&#10;SPyHyEhcEEtYtw6VphOahBDsAGyTuGaNaSsapzRZV/j1eCc4+Vnv6flzvhxdKwbsQ+NJw81EgUAq&#10;vW2o0rDbPlzfggjRkDWtJ9TwjQGWxflZbjLrj/SGwyZWgksoZEZDHWOXSRnKGp0JE98hsffhe2ci&#10;r30lbW+OXO5aOVUqlc40xBdq0+GqxvJzc3AafubqKX2cXT2v1q8vVr0PJtS7L60vL8b7OxARx/gX&#10;hhM+o0PBTHt/IBtEqyGdJZzUkCie7E/ni5PaczJJWckil/9/KH4BAAD//wMAUEsBAi0AFAAGAAgA&#10;AAAhALaDOJL+AAAA4QEAABMAAAAAAAAAAAAAAAAAAAAAAFtDb250ZW50X1R5cGVzXS54bWxQSwEC&#10;LQAUAAYACAAAACEAOP0h/9YAAACUAQAACwAAAAAAAAAAAAAAAAAvAQAAX3JlbHMvLnJlbHNQSwEC&#10;LQAUAAYACAAAACEARhl/glYCAADiBQAADgAAAAAAAAAAAAAAAAAuAgAAZHJzL2Uyb0RvYy54bWxQ&#10;SwECLQAUAAYACAAAACEAelLgluEAAAALAQAADwAAAAAAAAAAAAAAAACwBAAAZHJzL2Rvd25yZXYu&#10;eG1sUEsFBgAAAAAEAAQA8wAAAL4FAAAAAA==&#10;" fillcolor="#3cc" stroked="f" strokeweight="1pt">
            <v:fill color2="#cde0f2 [980]" colors="0 #3cc;48497f #b5d2ec;54395f #b5d2ec;1 #cee1f2" focus="100%" type="gradient"/>
          </v:rect>
        </w:pict>
      </w:r>
      <w:r>
        <w:rPr>
          <w:noProof/>
          <w:lang w:eastAsia="en-US"/>
        </w:rPr>
        <w:pict>
          <v:rect id="Dreptunghi 7" o:spid="_x0000_s1044" style="position:absolute;left:0;text-align:left;margin-left:-19.6pt;margin-top:-22.2pt;width:1295.05pt;height:736.8pt;z-index:-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kBWWwIAAOEFAAAOAAAAZHJzL2Uyb0RvYy54bWy8VMmO2zAMvRfoPwi6N7azTKZBnAE6QXrp&#10;Mui0H6DI8gJog6Rsf19Ssj3TNlOgRdGLLVPkI/kezfXdWUlyFM53Rpe0mOSUCM1N1emmpN++7t7c&#10;UuID0xWTRouSXoSnd5vXr9YnuxJT0xpZCUcARPvVyZa0DcGusszzVijmJ8YKDZe1cYoF+HRNVjl2&#10;AnQls2me32Qn4yrrDBfeg3WbLukm4te14OFzXXsRiCwp1Bbi08XnHp/ZZs1WjWO27XhfBvuLKhTr&#10;NCQdobYsMHJw3S9QquPOeFOHCTcqM3XdcRF7gG6K/KduHltmRewFyPF2pMn/O1j+6fjgSFeVFITS&#10;TIFEWydsOOim7cgS+TlZvwK3R/vg+i8PR2z2XDuFb2iDnCOnl5FTcQ6Eg7G4mc+XxWxBCYfLt7PF&#10;cnYTac+e4q3z4b0wiuChpA5Ui2Sy4wcfICe4Di49x9WukzKePbikA7EGiMljpHfN/l46cmSoe/4u&#10;3w05G//ceznP8z4CJ06MMYxzoUMRweRBfTRVwpovMCBODZhhtpJ5MZih1Di7iBQL/zHf7ez/5isg&#10;3Z81iAVeaXA5mK82CMZmEEJ2mjD8+xfILWARz5kUMGEF8oaujo36SY1yaIN6plu0ZDhzacriKVyk&#10;QD+pv4gaphXmapp0flk137JK9Oq8WHwEROQa8o/YSfZRxwQyTESqsvfHUBHXzBj823FKwWNEzGx0&#10;GINVp4271pmEWewzJ/+BpEQNsrQ31QX+ZRfkvUnbjmneGlh2PLgYjF6wRwYRcOfhonr+HWGfNvPm&#10;OwAAAP//AwBQSwMEFAAGAAgAAAAhAPLcxxDfAAAADQEAAA8AAABkcnMvZG93bnJldi54bWxMj0FO&#10;wzAQRfdI3MEaJHatTUgRSeNUgFQVukvhAE7sxhHxOLLdNr09wwp2M/pPf95Um9mN7GxCHDxKeFgK&#10;YAY7rwfsJXx9bhfPwGJSqNXo0Ui4mgib+vamUqX2F2zM+ZB6RiUYSyXBpjSVnMfOGqfi0k8GKTv6&#10;4FSiNfRcB3WhcjfyTIgn7tSAdMGqybxZ030fTk5C2m13/lqo5l2L9uN13ttmClbK+7v5ZQ0smTn9&#10;wfCrT+pQk1PrT6gjGyUsHouMUBryPAdGRLZaiQJYS2yeUcjriv//ov4BAAD//wMAUEsBAi0AFAAG&#10;AAgAAAAhALaDOJL+AAAA4QEAABMAAAAAAAAAAAAAAAAAAAAAAFtDb250ZW50X1R5cGVzXS54bWxQ&#10;SwECLQAUAAYACAAAACEAOP0h/9YAAACUAQAACwAAAAAAAAAAAAAAAAAvAQAAX3JlbHMvLnJlbHNQ&#10;SwECLQAUAAYACAAAACEAnK5AVlsCAADhBQAADgAAAAAAAAAAAAAAAAAuAgAAZHJzL2Uyb0RvYy54&#10;bWxQSwECLQAUAAYACAAAACEA8tzHEN8AAAANAQAADwAAAAAAAAAAAAAAAAC1BAAAZHJzL2Rvd25y&#10;ZXYueG1sUEsFBgAAAAAEAAQA8wAAAMEFAAAAAA==&#10;" fillcolor="#00b0f0" stroked="f" strokeweight="1pt">
            <v:fill color2="#cde0f2 [980]" colors="0 #00b0f0;48497f #b5d2ec;54395f #b5d2ec;1 #cee1f2" focus="100%" type="gradient"/>
          </v:rect>
        </w:pict>
      </w:r>
    </w:p>
    <w:p w:rsidR="00667E8F" w:rsidRDefault="00667E8F" w:rsidP="00667E8F">
      <w:pPr>
        <w:jc w:val="center"/>
      </w:pPr>
    </w:p>
    <w:p w:rsidR="00667E8F" w:rsidRPr="001F2CBC" w:rsidRDefault="00D107B3" w:rsidP="00D107B3">
      <w:pPr>
        <w:tabs>
          <w:tab w:val="left" w:pos="23220"/>
        </w:tabs>
        <w:rPr>
          <w:b/>
          <w:i/>
        </w:rPr>
      </w:pPr>
      <w:r w:rsidRPr="001F2CBC">
        <w:rPr>
          <w:b/>
          <w:i/>
        </w:rPr>
        <w:tab/>
      </w:r>
    </w:p>
    <w:p w:rsidR="00667E8F" w:rsidRDefault="00667E8F" w:rsidP="00667E8F">
      <w:pPr>
        <w:jc w:val="center"/>
      </w:pPr>
    </w:p>
    <w:p w:rsidR="00667E8F" w:rsidRDefault="00351B81" w:rsidP="00D107B3">
      <w:r>
        <w:rPr>
          <w:noProof/>
          <w:lang w:eastAsia="en-US"/>
        </w:rPr>
        <w:pict>
          <v:shape id="CasetăText 22" o:spid="_x0000_s1030" type="#_x0000_t202" style="position:absolute;margin-left:815.65pt;margin-top:13.2pt;width:440.75pt;height:93.95pt;z-index:251717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t+9oAEAABsDAAAOAAAAZHJzL2Uyb0RvYy54bWysUsFuGyEQvUfKPyDu8XrX2jRZeR01idJL&#10;1URK+gGYBS/SwhAGe9fn/lo/rAN27Kq9Vb0MMDM83nvD8m6yA9upgAZcy8vZnDPlJHTGbVr+/e3p&#10;6oYzjMJ1YgCnWr5XyO9WlxfL0Teqgh6GTgVGIA6b0be8j9E3RYGyV1bgDLxyVNQQrIh0DJuiC2Ik&#10;dDsU1Xx+XYwQOh9AKkTKPh6KfJXxtVYyPmuNKrKh5cQt5hhyXKdYrJai2QTheyOPNMQ/sLDCOHr0&#10;BPUoomDbYP6CskYGQNBxJsEWoLWRKmsgNeX8DzWvvfAqayFz0J9swv8HK7/tXgIzXcsXC86csDSj&#10;B0GG/fzxpqbIqipZNHpsqPPVU2+c7mGiUX/kkZJJ+aSDTStpYlQns/cngxOSpGRd336qq5ozSbWy&#10;vF2U13XCKc7XfcD4RYFladPyQBPMxordV4yH1o+W9JqDJzMMKZ84HrikXZzWU5aV8VNmDd2e6I80&#10;65bj+1YExVmIwwPkr3EA+7yNoE1+53znCE4TyEyPvyWN+Pdz7jr/6dUvAAAA//8DAFBLAwQUAAYA&#10;CAAAACEAG/egDd4AAAAMAQAADwAAAGRycy9kb3ducmV2LnhtbEyPy07DMBBF90j8gzVI7KidR6MS&#10;4lQIxBZEgUrs3HiaRMTjKHab8PcMK9jN1RzdR7Vd3CDOOIXek4ZkpUAgNd721Gp4f3u62YAI0ZA1&#10;gyfU8I0BtvXlRWVK62d6xfMutoJNKJRGQxfjWEoZmg6dCSs/IvHv6CdnIsuplXYyM5u7QaZKFdKZ&#10;njihMyM+dNh87U5Ow8fz8XOfq5f20a3H2S9KkruVWl9fLfd3ICIu8Q+G3/pcHWrudPAnskEMrIss&#10;yZjVkBY5CCbSdZLymgNfSZ6BrCv5f0T9AwAA//8DAFBLAQItABQABgAIAAAAIQC2gziS/gAAAOEB&#10;AAATAAAAAAAAAAAAAAAAAAAAAABbQ29udGVudF9UeXBlc10ueG1sUEsBAi0AFAAGAAgAAAAhADj9&#10;If/WAAAAlAEAAAsAAAAAAAAAAAAAAAAALwEAAF9yZWxzLy5yZWxzUEsBAi0AFAAGAAgAAAAhAKG2&#10;372gAQAAGwMAAA4AAAAAAAAAAAAAAAAALgIAAGRycy9lMm9Eb2MueG1sUEsBAi0AFAAGAAgAAAAh&#10;ABv3oA3eAAAADAEAAA8AAAAAAAAAAAAAAAAA+gMAAGRycy9kb3ducmV2LnhtbFBLBQYAAAAABAAE&#10;APMAAAAFBQAAAAA=&#10;" filled="f" stroked="f">
            <v:textbox style="mso-next-textbox:#CasetăText 22">
              <w:txbxContent>
                <w:p w:rsidR="007C2E32" w:rsidRDefault="00EF137B" w:rsidP="00EF137B">
                  <w:pPr>
                    <w:pStyle w:val="NormalWeb"/>
                    <w:spacing w:after="0" w:line="216" w:lineRule="auto"/>
                    <w:jc w:val="both"/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</w:pPr>
                  <w:r w:rsidRPr="00EF137B"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  <w:t>Prevalenț</w:t>
                  </w:r>
                  <w:r w:rsidR="00CE2169"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  <w:t>a (rat</w:t>
                  </w:r>
                  <w:r w:rsidR="00C11721"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  <w:t>e la 100</w:t>
                  </w:r>
                  <w:r w:rsidR="00E60331"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  <w:t>.000 locuitori) e</w:t>
                  </w:r>
                  <w:r w:rsidR="00C11721"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  <w:t>pisodului depresiv major</w:t>
                  </w:r>
                  <w:r w:rsidRPr="00EF137B"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  <w:t xml:space="preserve">, comparativ Uniunea Europeană și România, în perioada 2007-2017 </w:t>
                  </w:r>
                </w:p>
                <w:p w:rsidR="00EF137B" w:rsidRPr="00192900" w:rsidRDefault="00EF137B" w:rsidP="00EF137B">
                  <w:pPr>
                    <w:pStyle w:val="NormalWeb"/>
                    <w:spacing w:after="0" w:line="216" w:lineRule="auto"/>
                    <w:jc w:val="both"/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</w:pPr>
                  <w:r w:rsidRPr="00192900">
                    <w:rPr>
                      <w:rFonts w:ascii="Calibri" w:eastAsia="+mn-ea" w:hAnsi="Calibri" w:cs="+mn-cs"/>
                      <w:b/>
                      <w:bCs/>
                      <w:iCs/>
                      <w:color w:val="002060"/>
                      <w:kern w:val="24"/>
                      <w:sz w:val="28"/>
                      <w:szCs w:val="28"/>
                      <w:lang w:val="ro-RO"/>
                    </w:rPr>
                    <w:t xml:space="preserve">Sursa: </w:t>
                  </w:r>
                  <w:hyperlink r:id="rId6" w:history="1">
                    <w:r w:rsidRPr="00192900">
                      <w:rPr>
                        <w:rStyle w:val="Hyperlink"/>
                        <w:rFonts w:ascii="Calibri" w:eastAsia="+mn-ea" w:hAnsi="Calibri" w:cs="+mn-cs"/>
                        <w:b/>
                        <w:bCs/>
                        <w:iCs/>
                        <w:kern w:val="24"/>
                        <w:sz w:val="28"/>
                        <w:szCs w:val="28"/>
                        <w:lang w:val="ro-RO"/>
                      </w:rPr>
                      <w:t>https://vizhub.healthdata.org/gbd-compare/</w:t>
                    </w:r>
                  </w:hyperlink>
                </w:p>
                <w:p w:rsidR="00EF137B" w:rsidRPr="00EF137B" w:rsidRDefault="00EF137B" w:rsidP="00EF137B">
                  <w:pPr>
                    <w:pStyle w:val="NormalWeb"/>
                    <w:spacing w:after="0" w:line="216" w:lineRule="auto"/>
                    <w:jc w:val="both"/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</w:pPr>
                </w:p>
              </w:txbxContent>
            </v:textbox>
          </v:shape>
        </w:pict>
      </w:r>
    </w:p>
    <w:p w:rsidR="00667E8F" w:rsidRDefault="00667E8F" w:rsidP="00755B6D">
      <w:pPr>
        <w:jc w:val="center"/>
      </w:pPr>
    </w:p>
    <w:p w:rsidR="00667E8F" w:rsidRDefault="00351B81" w:rsidP="00667E8F">
      <w:pPr>
        <w:jc w:val="center"/>
      </w:pPr>
      <w:r>
        <w:rPr>
          <w:noProof/>
          <w:lang w:eastAsia="en-US"/>
        </w:rPr>
        <w:pict>
          <v:shape id="_x0000_s1031" type="#_x0000_t202" style="position:absolute;left:0;text-align:left;margin-left:357.15pt;margin-top:-.2pt;width:459pt;height:79.65pt;z-index:251712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/XngEAABsDAAAOAAAAZHJzL2Uyb0RvYy54bWysUttuGyEQfY/Uf0C813up6iYrr6NclL5U&#10;TaQkH4BZ8CItDB2wd/3cX+uHZcCOXSVvUV4GmBkO55xhcTnZgW0VBgOu5dWs5Ew5CZ1x65Y/P919&#10;PecsROE6MYBTLd+pwC+XX84Wo29UDT0MnUJGIC40o295H6NviiLIXlkRZuCVo6IGtCLSEddFh2Ik&#10;dDsUdVnOixGw8whShUDZ232RLzO+1krGe62DimxoOXGLOWKOqxSL5UI0axS+N/JAQ3yAhRXG0aNH&#10;qFsRBdugeQdljUQIoONMgi1AayNV1kBqqvKNmsdeeJW1kDnBH20Knwcrf28fkJmu5fUFZ05YmtGN&#10;IMP+/X1SU2R1nSwafWio89FTb5yuYaJRv+YDJZPySaNNK2liVCezd0eDE5Kk5Pfz+uJbSSVJtaqs&#10;qvmPecIpTtc9hvhTgWVp03KkCWZjxfZXiPvW15b0moM7MwwpnzjuuaRdnFZTlpXxU2YF3Y7ojzTr&#10;loc/G4GKM4zDDeSvsQe72kTQJr9zunMApwlkpoffkkb8/zl3nf708gUAAP//AwBQSwMEFAAGAAgA&#10;AAAhAM208bjfAAAACgEAAA8AAABkcnMvZG93bnJldi54bWxMj81uwjAQhO+VeAdrkXoDGwgU0jgI&#10;teq1FfRH6s3ESxIRr6PYkPTtu5za2+7OaPabbDu4RlyxC7UnDbOpAoFUeFtTqeHj/WWyBhGiIWsa&#10;T6jhBwNs89FdZlLre9rj9RBLwSEUUqOhirFNpQxFhc6EqW+RWDv5zpnIa1dK25mew10j50qtpDM1&#10;8YfKtPhUYXE+XJyGz9fT91ei3spnt2x7PyhJbiO1vh8Pu0cQEYf4Z4YbPqNDzkxHfyEbRKPhYZYs&#10;2KphkoC46avFnA9HnpbrDcg8k/8r5L8AAAD//wMAUEsBAi0AFAAGAAgAAAAhALaDOJL+AAAA4QEA&#10;ABMAAAAAAAAAAAAAAAAAAAAAAFtDb250ZW50X1R5cGVzXS54bWxQSwECLQAUAAYACAAAACEAOP0h&#10;/9YAAACUAQAACwAAAAAAAAAAAAAAAAAvAQAAX3JlbHMvLnJlbHNQSwECLQAUAAYACAAAACEA0MKP&#10;154BAAAbAwAADgAAAAAAAAAAAAAAAAAuAgAAZHJzL2Uyb0RvYy54bWxQSwECLQAUAAYACAAAACEA&#10;zbTxuN8AAAAKAQAADwAAAAAAAAAAAAAAAAD4AwAAZHJzL2Rvd25yZXYueG1sUEsFBgAAAAAEAAQA&#10;8wAAAAQFAAAAAA==&#10;" filled="f" stroked="f">
            <v:textbox style="mso-next-textbox:#_x0000_s1031">
              <w:txbxContent>
                <w:p w:rsidR="00E60331" w:rsidRDefault="00192900" w:rsidP="00A0499F">
                  <w:pPr>
                    <w:pStyle w:val="NormalWeb"/>
                    <w:spacing w:line="216" w:lineRule="auto"/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</w:pPr>
                  <w:r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  <w:t xml:space="preserve">Prevalența </w:t>
                  </w:r>
                  <w:r w:rsidR="00E60331"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  <w:t>t</w:t>
                  </w:r>
                  <w:r w:rsidR="00A0499F" w:rsidRPr="00A0499F"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  <w:t>ulburărilor mintale</w:t>
                  </w:r>
                  <w:r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  <w:t>,</w:t>
                  </w:r>
                  <w:r w:rsidR="006E3562"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  <w:t>în România, în perioada 2009-2019</w:t>
                  </w:r>
                  <w:r w:rsidR="00A0499F" w:rsidRPr="00A0499F"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  <w:t xml:space="preserve"> (la 100.000 de locuitori)</w:t>
                  </w:r>
                </w:p>
                <w:p w:rsidR="00A0499F" w:rsidRPr="00E60331" w:rsidRDefault="00E60331" w:rsidP="00A0499F">
                  <w:pPr>
                    <w:pStyle w:val="NormalWeb"/>
                    <w:spacing w:line="216" w:lineRule="auto"/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Cs w:val="36"/>
                      <w:lang w:val="ro-RO"/>
                    </w:rPr>
                  </w:pPr>
                  <w:r w:rsidRPr="00E60331"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Cs w:val="36"/>
                      <w:lang w:val="ro-RO"/>
                    </w:rPr>
                    <w:t>Sursa: CNSISP – INSP</w:t>
                  </w:r>
                </w:p>
                <w:p w:rsidR="00A0499F" w:rsidRPr="00A0499F" w:rsidRDefault="00A0499F" w:rsidP="00A0499F">
                  <w:pPr>
                    <w:pStyle w:val="NormalWeb"/>
                    <w:spacing w:line="216" w:lineRule="auto"/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</w:pPr>
                </w:p>
                <w:p w:rsidR="00A0499F" w:rsidRPr="003D1077" w:rsidRDefault="00A0499F" w:rsidP="003D1077">
                  <w:pPr>
                    <w:pStyle w:val="NormalWeb"/>
                    <w:spacing w:after="0" w:line="216" w:lineRule="auto"/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</w:pPr>
                </w:p>
              </w:txbxContent>
            </v:textbox>
          </v:shape>
        </w:pict>
      </w: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9A0347" w:rsidP="00667E8F">
      <w:pPr>
        <w:jc w:val="center"/>
      </w:pPr>
      <w:r>
        <w:rPr>
          <w:noProof/>
          <w:lang w:eastAsia="en-US"/>
        </w:rPr>
        <w:drawing>
          <wp:anchor distT="0" distB="0" distL="114300" distR="114300" simplePos="0" relativeHeight="251722240" behindDoc="0" locked="0" layoutInCell="1" allowOverlap="1">
            <wp:simplePos x="0" y="0"/>
            <wp:positionH relativeFrom="column">
              <wp:posOffset>4875530</wp:posOffset>
            </wp:positionH>
            <wp:positionV relativeFrom="paragraph">
              <wp:posOffset>132715</wp:posOffset>
            </wp:positionV>
            <wp:extent cx="5194300" cy="3073400"/>
            <wp:effectExtent l="0" t="0" r="6350" b="0"/>
            <wp:wrapNone/>
            <wp:docPr id="3" name="Diagramă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724288" behindDoc="0" locked="0" layoutInCell="1" allowOverlap="1">
            <wp:simplePos x="0" y="0"/>
            <wp:positionH relativeFrom="column">
              <wp:posOffset>11346180</wp:posOffset>
            </wp:positionH>
            <wp:positionV relativeFrom="paragraph">
              <wp:posOffset>133350</wp:posOffset>
            </wp:positionV>
            <wp:extent cx="4046855" cy="29159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855" cy="291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7E8F" w:rsidRDefault="00667E8F" w:rsidP="00370A39"/>
    <w:p w:rsidR="00667E8F" w:rsidRDefault="00667E8F" w:rsidP="00370A39"/>
    <w:p w:rsidR="00667E8F" w:rsidRDefault="00667E8F" w:rsidP="009273D0"/>
    <w:p w:rsidR="00667E8F" w:rsidRDefault="00667E8F" w:rsidP="00667E8F">
      <w:pPr>
        <w:jc w:val="center"/>
      </w:pPr>
    </w:p>
    <w:p w:rsidR="00667E8F" w:rsidRDefault="00667E8F" w:rsidP="006E3562"/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667E8F" w:rsidP="006E3562"/>
    <w:p w:rsidR="00C43738" w:rsidRDefault="00C43738" w:rsidP="00667E8F">
      <w:pPr>
        <w:jc w:val="center"/>
      </w:pPr>
    </w:p>
    <w:p w:rsidR="00667E8F" w:rsidRDefault="00667E8F" w:rsidP="006E3562"/>
    <w:p w:rsidR="00667E8F" w:rsidRDefault="00667E8F" w:rsidP="00C41FE5"/>
    <w:p w:rsidR="00667E8F" w:rsidRDefault="00667E8F" w:rsidP="00667E8F">
      <w:pPr>
        <w:jc w:val="center"/>
      </w:pPr>
    </w:p>
    <w:p w:rsidR="006E3562" w:rsidRDefault="006E3562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351B81" w:rsidP="00667E8F">
      <w:pPr>
        <w:jc w:val="center"/>
      </w:pPr>
      <w:r>
        <w:rPr>
          <w:noProof/>
          <w:lang w:eastAsia="en-US"/>
        </w:rPr>
        <w:pict>
          <v:shape id="_x0000_s1032" type="#_x0000_t202" style="position:absolute;left:0;text-align:left;margin-left:841.95pt;margin-top:4.15pt;width:414.25pt;height:85.75pt;z-index:251720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JWAoAEAABsDAAAOAAAAZHJzL2Uyb0RvYy54bWysUstu2zAQvBfIPxC8x5IVOA/BctAmSC9B&#10;WyDJB9AUaREQuQyXtuRzfq0f1iVlO0VyK3rhY3c5OzPL5e1oe7ZTAQ24hs9nJWfKSWiN2zT85fnh&#10;/JozjMK1ogenGr5XyG9XZ1+Wg69VBR30rQqMQBzWg294F6OviwJlp6zAGXjlKKkhWBHpGjZFG8RA&#10;6LYvqrK8LAYIrQ8gFSJF76ckX2V8rZWMP7VGFVnfcOIW8xryuk5rsVqKehOE74w80BD/wMIK46jp&#10;CepeRMG2wXyCskYGQNBxJsEWoLWRKmsgNfPyg5qnTniVtZA56E824f+DlT92vwIzbcMvFpw5YWlG&#10;d4IM+/32rMbIqipZNHisqfLJU20cv8FIoz7GkYJJ+aiDTTtpYpQns/cngxOSpOCiuixvrqiRpNy8&#10;vL4pq0XCKd6f+4DxuwLL0qHhgSaYjRW7R4xT6bEkdXPwYPo+xRPHiUs6xXE9ZllXR55raPdEf6BZ&#10;NxxftyIozkLs7yB/jQns6zaCNrlPQpneHMBpApnp4bekEf99z1Xvf3r1BwAA//8DAFBLAwQUAAYA&#10;CAAAACEAgDsIed8AAAALAQAADwAAAGRycy9kb3ducmV2LnhtbEyPy07DMBBF90j8gzVI7Kjd9EES&#10;4lQIxBbUQiuxc+NpEhGPo9htwt8zrGB5dY/unCk2k+vEBYfQetIwnykQSJW3LdUaPt5f7lIQIRqy&#10;pvOEGr4xwKa8vipMbv1IW7zsYi14hEJuNDQx9rmUoWrQmTDzPRJ3Jz84EzkOtbSDGXncdTJRai2d&#10;aYkvNKbHpwarr93Zadi/nj4PS/VWP7tVP/pJSXKZ1Pr2Znp8ABFxin8w/OqzOpTsdPRnskF0nNfp&#10;ImNWQ7oAwUCymidLEEeu7rMUZFnI/z+UPwAAAP//AwBQSwECLQAUAAYACAAAACEAtoM4kv4AAADh&#10;AQAAEwAAAAAAAAAAAAAAAAAAAAAAW0NvbnRlbnRfVHlwZXNdLnhtbFBLAQItABQABgAIAAAAIQA4&#10;/SH/1gAAAJQBAAALAAAAAAAAAAAAAAAAAC8BAABfcmVscy8ucmVsc1BLAQItABQABgAIAAAAIQAc&#10;fJWAoAEAABsDAAAOAAAAAAAAAAAAAAAAAC4CAABkcnMvZTJvRG9jLnhtbFBLAQItABQABgAIAAAA&#10;IQCAOwh53wAAAAsBAAAPAAAAAAAAAAAAAAAAAPoDAABkcnMvZG93bnJldi54bWxQSwUGAAAAAAQA&#10;BADzAAAABgUAAAAA&#10;" filled="f" stroked="f">
            <v:textbox>
              <w:txbxContent>
                <w:p w:rsidR="00E60331" w:rsidRDefault="004B70D2" w:rsidP="004B70D2">
                  <w:pPr>
                    <w:pStyle w:val="NormalWeb"/>
                    <w:spacing w:after="0" w:line="216" w:lineRule="auto"/>
                    <w:jc w:val="both"/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</w:pPr>
                  <w:r w:rsidRPr="004B70D2"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  <w:t xml:space="preserve">Prevalența consumului de cocaină la grupa de vârstă 15-34 ani, în Europa, </w:t>
                  </w:r>
                  <w:r w:rsidR="00192900"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  <w:t xml:space="preserve">anul </w:t>
                  </w:r>
                  <w:r w:rsidRPr="004B70D2"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  <w:t xml:space="preserve">2018  </w:t>
                  </w:r>
                </w:p>
                <w:p w:rsidR="004B70D2" w:rsidRPr="00E60331" w:rsidRDefault="004B70D2" w:rsidP="004B70D2">
                  <w:pPr>
                    <w:pStyle w:val="NormalWeb"/>
                    <w:spacing w:after="0" w:line="216" w:lineRule="auto"/>
                    <w:jc w:val="both"/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2"/>
                      <w:szCs w:val="36"/>
                      <w:lang w:val="ro-RO"/>
                    </w:rPr>
                  </w:pPr>
                  <w:r w:rsidRPr="00E60331">
                    <w:rPr>
                      <w:rFonts w:ascii="Calibri" w:eastAsia="+mn-ea" w:hAnsi="Calibri" w:cs="+mn-cs"/>
                      <w:b/>
                      <w:bCs/>
                      <w:iCs/>
                      <w:color w:val="002060"/>
                      <w:kern w:val="24"/>
                      <w:szCs w:val="36"/>
                      <w:lang w:val="ro-RO"/>
                    </w:rPr>
                    <w:t>Sursa: OEDT, Raportul european privind drogurile, 2018</w:t>
                  </w:r>
                </w:p>
                <w:p w:rsidR="004B70D2" w:rsidRPr="004B70D2" w:rsidRDefault="004B70D2" w:rsidP="003D1077">
                  <w:pPr>
                    <w:pStyle w:val="NormalWeb"/>
                    <w:spacing w:after="0" w:line="216" w:lineRule="auto"/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</w:pP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33" type="#_x0000_t202" style="position:absolute;left:0;text-align:left;margin-left:357.15pt;margin-top:5.35pt;width:459pt;height:97.6pt;z-index:251708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9iPoAEAABsDAAAOAAAAZHJzL2Uyb0RvYy54bWysUstOIzEQvCPxD5bvZCYTsQqjTNAuCC5o&#10;QQI+wPHYGUtjt2k7mcl5f20/jLbzAMFttRc/utvV1VVeXI+2Z1uFwYBr+HRScqachNa4dcNfX+4u&#10;5pyFKFwrenCq4TsV+PXy/Gwx+FpV0EHfKmQE4kI9+IZ3Mfq6KILslBVhAl45SmpAKyJdcV20KAZC&#10;t31RleWPYgBsPYJUIVD0dp/ky4yvtZLxUeugIusbTtxiXjGvq7QWy4Wo1yh8Z+SBhvgHFlYYR01P&#10;ULciCrZB8w3KGokQQMeJBFuA1kaqPANNMy2/TPPcCa/yLCRO8CeZwv+Dlb+3T8hM2/BqxpkTljy6&#10;ESTY3z8vaoysqpJEgw81VT57qo3jLxjJ6mM8UDBNPmq0aaeZGOVJ7N1J4IQkKXg5r65mJaUk5abV&#10;7OqyyhYUH889hnivwLJ0aDiSg1lYsX0IkahQ6bEkdXNwZ/o+xRPHPZd0iuNqzGPNjzxX0O6I/kBe&#10;Nzy8bQQqzjD2N5C/xh7s5yaCNrlPQtm/OYCTA7n94bckiz/fc9XHn16+AwAA//8DAFBLAwQUAAYA&#10;CAAAACEA+FVzMd4AAAALAQAADwAAAGRycy9kb3ducmV2LnhtbEyPy07DMBBF90j8gzVI7Kjd9EVD&#10;nAqB2BbRl8TOjadJRDyOYrcJf9/pCpYz9+jOmWw1uEZcsAu1Jw3jkQKBVHhbU6lht/14egYRoiFr&#10;Gk+o4RcDrPL7u8yk1vf0hZdNLAWXUEiNhirGNpUyFBU6E0a+ReLs5DtnIo9dKW1nei53jUyUmktn&#10;auILlWnxrcLiZ3N2Gvbr0/dhqj7Ldzdrez8oSW4ptX58GF5fQEQc4h8MN31Wh5ydjv5MNohGw2I8&#10;nTDKgVqAuAHzScKbo4ZEzZYg80z+/yG/AgAA//8DAFBLAQItABQABgAIAAAAIQC2gziS/gAAAOEB&#10;AAATAAAAAAAAAAAAAAAAAAAAAABbQ29udGVudF9UeXBlc10ueG1sUEsBAi0AFAAGAAgAAAAhADj9&#10;If/WAAAAlAEAAAsAAAAAAAAAAAAAAAAALwEAAF9yZWxzLy5yZWxzUEsBAi0AFAAGAAgAAAAhAPBb&#10;2I+gAQAAGwMAAA4AAAAAAAAAAAAAAAAALgIAAGRycy9lMm9Eb2MueG1sUEsBAi0AFAAGAAgAAAAh&#10;APhVczHeAAAACwEAAA8AAAAAAAAAAAAAAAAA+gMAAGRycy9kb3ducmV2LnhtbFBLBQYAAAAABAAE&#10;APMAAAAFBQAAAAA=&#10;" filled="f" stroked="f">
            <v:textbox>
              <w:txbxContent>
                <w:p w:rsidR="00E60331" w:rsidRDefault="007201BE" w:rsidP="006E3562">
                  <w:pPr>
                    <w:pStyle w:val="NormalWeb"/>
                    <w:spacing w:after="0" w:line="216" w:lineRule="auto"/>
                    <w:jc w:val="both"/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</w:pPr>
                  <w:r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  <w:t xml:space="preserve">Incidența </w:t>
                  </w:r>
                  <w:r w:rsidR="00E60331"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  <w:t>e</w:t>
                  </w:r>
                  <w:r w:rsidR="006E3562" w:rsidRPr="006E3562"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  <w:t>pisod</w:t>
                  </w:r>
                  <w:r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  <w:t>ului</w:t>
                  </w:r>
                  <w:r w:rsidR="006E3562" w:rsidRPr="006E3562"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  <w:t xml:space="preserve"> depresiv, </w:t>
                  </w:r>
                  <w:r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  <w:t>la copii și adolescenți, în România, în perioada 2013-</w:t>
                  </w:r>
                  <w:r w:rsidR="006E3562" w:rsidRPr="006E3562"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  <w:t>2019</w:t>
                  </w:r>
                </w:p>
                <w:p w:rsidR="00370A39" w:rsidRPr="00E60331" w:rsidRDefault="00E60331" w:rsidP="006E3562">
                  <w:pPr>
                    <w:pStyle w:val="NormalWeb"/>
                    <w:spacing w:after="0" w:line="216" w:lineRule="auto"/>
                    <w:jc w:val="both"/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Cs w:val="28"/>
                      <w:lang w:val="ro-RO"/>
                    </w:rPr>
                  </w:pPr>
                  <w:r w:rsidRPr="00E60331"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Cs w:val="28"/>
                      <w:lang w:val="ro-RO"/>
                    </w:rPr>
                    <w:t>Sursa: CNSISP – INSP</w:t>
                  </w:r>
                </w:p>
                <w:p w:rsidR="00AA7A44" w:rsidRPr="003D1077" w:rsidRDefault="00AA7A44" w:rsidP="003D1077">
                  <w:pPr>
                    <w:pStyle w:val="NormalWeb"/>
                    <w:spacing w:after="0" w:line="216" w:lineRule="auto"/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</w:pPr>
                </w:p>
              </w:txbxContent>
            </v:textbox>
          </v:shape>
        </w:pict>
      </w: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C41FE5" w:rsidRDefault="009A0347" w:rsidP="009A59F5">
      <w:r>
        <w:rPr>
          <w:noProof/>
          <w:lang w:eastAsia="en-US"/>
        </w:rPr>
        <w:drawing>
          <wp:anchor distT="0" distB="0" distL="114300" distR="114300" simplePos="0" relativeHeight="251718144" behindDoc="0" locked="0" layoutInCell="1" allowOverlap="1">
            <wp:simplePos x="0" y="0"/>
            <wp:positionH relativeFrom="column">
              <wp:posOffset>11107420</wp:posOffset>
            </wp:positionH>
            <wp:positionV relativeFrom="paragraph">
              <wp:posOffset>92075</wp:posOffset>
            </wp:positionV>
            <wp:extent cx="5036820" cy="2438400"/>
            <wp:effectExtent l="0" t="0" r="0" b="0"/>
            <wp:wrapNone/>
            <wp:docPr id="34" name="I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609" t="26285" r="14228" b="15882"/>
                    <a:stretch/>
                  </pic:blipFill>
                  <pic:spPr bwMode="auto">
                    <a:xfrm>
                      <a:off x="0" y="0"/>
                      <a:ext cx="5036820" cy="243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C41FE5" w:rsidRDefault="00351B81" w:rsidP="009A59F5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margin-left:351.6pt;margin-top:4.1pt;width:442.55pt;height:139.35pt;z-index:251726336" filled="t" fillcolor="white [3212]">
            <v:imagedata r:id="rId10" o:title=""/>
            <w10:wrap type="square"/>
          </v:shape>
          <o:OLEObject Type="Embed" ProgID="Word.Document.12" ShapeID="_x0000_s1043" DrawAspect="Content" ObjectID="_1671365366" r:id="rId11">
            <o:FieldCodes>\s</o:FieldCodes>
          </o:OLEObject>
        </w:pict>
      </w:r>
    </w:p>
    <w:p w:rsidR="00C41FE5" w:rsidRDefault="00C41FE5" w:rsidP="009A59F5"/>
    <w:p w:rsidR="00C41FE5" w:rsidRDefault="00C41FE5" w:rsidP="009A59F5"/>
    <w:p w:rsidR="00CE2169" w:rsidRPr="00D13942" w:rsidRDefault="00CE2169" w:rsidP="00CE2169">
      <w:pPr>
        <w:jc w:val="center"/>
        <w:rPr>
          <w:i/>
        </w:rPr>
      </w:pPr>
    </w:p>
    <w:p w:rsidR="00C41FE5" w:rsidRDefault="00C41FE5" w:rsidP="009A59F5"/>
    <w:p w:rsidR="00C41FE5" w:rsidRDefault="00C41FE5" w:rsidP="009A59F5"/>
    <w:p w:rsidR="00C41FE5" w:rsidRDefault="00C41FE5" w:rsidP="009A59F5"/>
    <w:p w:rsidR="00C41FE5" w:rsidRDefault="00C41FE5" w:rsidP="009A59F5"/>
    <w:p w:rsidR="00C41FE5" w:rsidRDefault="00C41FE5" w:rsidP="009A59F5"/>
    <w:p w:rsidR="009A59F5" w:rsidRDefault="009A59F5" w:rsidP="009A59F5"/>
    <w:p w:rsidR="009A59F5" w:rsidRDefault="009A59F5" w:rsidP="009A59F5"/>
    <w:p w:rsidR="009A59F5" w:rsidRDefault="009A59F5" w:rsidP="009A59F5"/>
    <w:p w:rsidR="009A59F5" w:rsidRDefault="009A59F5" w:rsidP="009A59F5"/>
    <w:p w:rsidR="00667E8F" w:rsidRDefault="00351B81" w:rsidP="00C41FE5">
      <w:pPr>
        <w:rPr>
          <w:rFonts w:asciiTheme="minorHAnsi" w:hAnsiTheme="minorHAnsi" w:cstheme="minorHAnsi"/>
          <w:b/>
          <w:sz w:val="28"/>
          <w:szCs w:val="28"/>
          <w:lang w:val="ro-RO"/>
        </w:rPr>
      </w:pPr>
      <w:r w:rsidRPr="00351B81">
        <w:rPr>
          <w:noProof/>
          <w:lang w:eastAsia="en-US"/>
        </w:rPr>
        <w:pict>
          <v:shape id="TextBox 14" o:spid="_x0000_s1035" type="#_x0000_t202" style="position:absolute;margin-left:1008.35pt;margin-top:8.15pt;width:115.55pt;height:258.55pt;z-index:2516730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rchmQEAABcDAAAOAAAAZHJzL2Uyb0RvYy54bWysUstuGzEMvBfIPwi612sbdmIsvA6SBsml&#10;aAsk/QBZK3kFrESFlL3rvy+lOHaQ3ope9CCp4cxQ69vR9+JgkByERs4mUylM0NC6sGvk75fHrysp&#10;KKnQqh6CaeTRkLzdXH1ZD7E2c+igbw0KBglUD7GRXUqxrirSnfGKJhBN4KQF9CrxFXdVi2pgdN9X&#10;8+n0uhoA24igDRFHH96SclPwrTU6/bSWTBJ9I5lbKiuWdZvXarNW9Q5V7Jw+0VD/wMIrF7jpGepB&#10;JSX26P6C8k4jENg00eArsNZpUzSwmtn0k5rnTkVTtLA5FM820f+D1T8Ov1C4tpFzticozzN6MWO6&#10;h1HMFtmeIVLNVc+R69LIcR7ze5w4mFWPFn3eWY/gPCMdz+YymND50eL6ZrFaSqE5t5wvb1bF/ery&#10;OiKlJwNe5EMjkYdXPFWH75SYCZe+l+RmAR5d3+d4pvhGJZ/SuB2LollpkENbaI9Mf+A5N5Je9wqN&#10;FJj6b1C+RUajeLdPjFgaXd6c0Nn90v/0U/J4P95L1eU/b/4AAAD//wMAUEsDBBQABgAIAAAAIQBN&#10;VSBU4AAAAA0BAAAPAAAAZHJzL2Rvd25yZXYueG1sTI/NTsMwEITvSLyDtUjcqJ0U2ijEqSp+JA5c&#10;KOG+jbdJ1NiOYrdJ357lRG+zmk+zM8Vmtr040xg67zQkCwWCXO1N5xoN1ff7QwYiRHQGe+9Iw4UC&#10;bMrbmwJz4yf3ReddbASHuJCjhjbGIZcy1C1ZDAs/kGPv4EeLkc+xkWbEicNtL1OlVtJi5/hDiwO9&#10;tFQfdyerIUazTS7Vmw0fP/Pn69Sq+gkrre/v5u0ziEhz/Ifhrz5Xh5I77f3JmSB6DanK1imz7GSP&#10;LBhJl0m2BLFntVorkGUhr1eUvwAAAP//AwBQSwECLQAUAAYACAAAACEAtoM4kv4AAADhAQAAEwAA&#10;AAAAAAAAAAAAAAAAAAAAW0NvbnRlbnRfVHlwZXNdLnhtbFBLAQItABQABgAIAAAAIQA4/SH/1gAA&#10;AJQBAAALAAAAAAAAAAAAAAAAAC8BAABfcmVscy8ucmVsc1BLAQItABQABgAIAAAAIQATYrchmQEA&#10;ABcDAAAOAAAAAAAAAAAAAAAAAC4CAABkcnMvZTJvRG9jLnhtbFBLAQItABQABgAIAAAAIQBNVSBU&#10;4AAAAA0BAAAPAAAAAAAAAAAAAAAAAPMDAABkcnMvZG93bnJldi54bWxQSwUGAAAAAAQABADzAAAA&#10;AAUAAAAA&#10;" filled="f" stroked="f">
            <v:textbox>
              <w:txbxContent>
                <w:p w:rsidR="00B64CE8" w:rsidRPr="00716E85" w:rsidRDefault="002E34E5" w:rsidP="00716E85">
                  <w:pPr>
                    <w:pStyle w:val="NormalWeb"/>
                    <w:spacing w:before="0" w:beforeAutospacing="0" w:after="0" w:afterAutospacing="0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DSP </w:t>
                  </w:r>
                  <w:r w:rsidR="00716E85" w:rsidRPr="00103780">
                    <w:rPr>
                      <w:b/>
                      <w:sz w:val="18"/>
                      <w:szCs w:val="18"/>
                    </w:rPr>
                    <w:t>BUCURESTI</w:t>
                  </w:r>
                  <w:r w:rsidR="00716E85">
                    <w:rPr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="00716E85" w:rsidRPr="00716E85">
                    <w:rPr>
                      <w:b/>
                      <w:noProof/>
                      <w:color w:val="FF0000"/>
                      <w:sz w:val="28"/>
                      <w:szCs w:val="28"/>
                    </w:rPr>
                    <w:drawing>
                      <wp:inline distT="0" distB="0" distL="0" distR="0">
                        <wp:extent cx="623712" cy="836579"/>
                        <wp:effectExtent l="19050" t="0" r="4938" b="0"/>
                        <wp:docPr id="1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0741" cy="8460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351B81">
        <w:rPr>
          <w:noProof/>
          <w:lang w:eastAsia="en-US"/>
        </w:rPr>
        <w:pict>
          <v:shape id="Text Box 4" o:spid="_x0000_s1034" type="#_x0000_t202" style="position:absolute;margin-left:540.25pt;margin-top:15.8pt;width:98.85pt;height:47.65pt;z-index:251671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ZX7hQIAAPUEAAAOAAAAZHJzL2Uyb0RvYy54bWysVMtu2zAQvBfoPxC8O5IcybaEyEHixL2k&#10;DyAOcqZFymIrPkrSloyg/94lJTtpeymK+kDzsZyd3Rnq6roXLTowY7mSJU4uYoyYrBTlclfip816&#10;ssDIOiIpaZVkJT4yi6+X799ddbpgU9WoljKDAETaotMlbpzTRRTZqmGC2AulmYTDWhlBHCzNLqKG&#10;dIAu2mgax7OoU4ZqoypmLezeDYd4GfDrmlXuc11b5lBbYuDmwmjCuPVjtLwixc4Q3fBqpEH+gYUg&#10;XELSM9QdcQTtDf8DSvDKKKtqd1EpEam65hULNUA1SfxbNY8N0SzUAs2x+twm+/9gq0+HLwZxCtrN&#10;MZJEgEYb1jt0q3qU+vZ02hYQ9aghzvWwDaGhVKsfVPXNIqlWDZE7dmOM6hpGKNBLAGvcDkVsjhqA&#10;w65Hv6cclEg8fPQGf0hmfaZt91FRuEL2ToVsfW2EbzC0DAEF0PJ41s/zrTyvaZZdzi4xquBsFmdJ&#10;loUUpDjd1sa6D0wJ5CclNuCPgE4OD9Z5NqQ4hfhkAAz742zQ8yVPpml8O80n69liPknXaTbJ5/Fi&#10;Eif5bT6L0zy9W//woElaNJxSJh+4ZCdvJenfaTe6fHBFcBfqSpxn02zovWo5XfO29dys2W1XrUEH&#10;4k0efmPZ9m2YUXtJg9+9SPfj3BHeDvPoV8ahGdCA039oRFDLCzRI5fptH8yTn5yyVfQI8nXwokps&#10;v++JYWCFvVgp4Ab610aJZ3iyNyYYwNP3Dd/0z8ToURUHWVdEPulXaXzcjo7+JPQrAIkWHiqUjBbZ&#10;PLkcCw46nmUcUP1dqW7ASDUPGnvHDTwh0i/gbYU743fAP9636xD1+rVa/gQAAP//AwBQSwMEFAAG&#10;AAgAAAAhAH+8qfzeAAAADAEAAA8AAABkcnMvZG93bnJldi54bWxMj8FOwzAMhu9IvENkJG4sWWFd&#10;V5pOCMQVxGBI3LzGaysap2qytbw96Qlu/uVPvz8X28l24kyDbx1rWC4UCOLKmZZrDR/vzzcZCB+Q&#10;DXaOScMPediWlxcF5saN/EbnXahFLGGfo4YmhD6X0lcNWfQL1xPH3dENFkOMQy3NgGMst51MlEql&#10;xZbjhQZ7emyo+t6drIb9y/Hr80691k921Y9uUpLtRmp9fTU93IMINIU/GGb9qA5ldDq4ExsvuphV&#10;plaR1XC7TEHMRLLOEhCHeUo3IMtC/n+i/AUAAP//AwBQSwECLQAUAAYACAAAACEAtoM4kv4AAADh&#10;AQAAEwAAAAAAAAAAAAAAAAAAAAAAW0NvbnRlbnRfVHlwZXNdLnhtbFBLAQItABQABgAIAAAAIQA4&#10;/SH/1gAAAJQBAAALAAAAAAAAAAAAAAAAAC8BAABfcmVscy8ucmVsc1BLAQItABQABgAIAAAAIQD5&#10;GZX7hQIAAPUEAAAOAAAAAAAAAAAAAAAAAC4CAABkcnMvZTJvRG9jLnhtbFBLAQItABQABgAIAAAA&#10;IQB/vKn83gAAAAwBAAAPAAAAAAAAAAAAAAAAAN8EAABkcnMvZG93bnJldi54bWxQSwUGAAAAAAQA&#10;BADzAAAA6gUAAAAA&#10;" filled="f" stroked="f">
            <v:stroke joinstyle="round"/>
            <o:lock v:ext="edit" shapetype="t"/>
            <v:textbox>
              <w:txbxContent>
                <w:p w:rsidR="00B64CE8" w:rsidRDefault="00B64CE8" w:rsidP="00B64CE8">
                  <w:pPr>
                    <w:pStyle w:val="NormalWeb"/>
                    <w:spacing w:before="0" w:beforeAutospacing="0" w:after="0" w:afterAutospacing="0"/>
                    <w:jc w:val="center"/>
                  </w:pPr>
                  <w:r w:rsidRPr="00B64CE8">
                    <w:rPr>
                      <w:rFonts w:eastAsia="Times New Roman" w:cstheme="minorBidi"/>
                      <w:color w:val="9999FF"/>
                      <w:kern w:val="24"/>
                      <w:sz w:val="40"/>
                      <w:szCs w:val="40"/>
                    </w:rPr>
                    <w:t>CNEPSS</w:t>
                  </w:r>
                </w:p>
              </w:txbxContent>
            </v:textbox>
          </v:shape>
        </w:pict>
      </w:r>
      <w:r w:rsidRPr="00351B81">
        <w:rPr>
          <w:noProof/>
          <w:lang w:eastAsia="en-US"/>
        </w:rPr>
        <w:pict>
          <v:shape id="TextBox 13" o:spid="_x0000_s1036" type="#_x0000_t202" style="position:absolute;margin-left:686.65pt;margin-top:92.1pt;width:259.65pt;height:41.4pt;z-index:2516720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cpEmQEAABcDAAAOAAAAZHJzL2Uyb0RvYy54bWysUk1v2zAMvQ/ofxB0X5yk8NoacYptRXcp&#10;tgFtf4AiS7EAS1RJJXb+fSklTYftVuyiD5J6fO9Rq9vJD2JvkByEVi5mcylM0NC5sG3l89P952sp&#10;KKnQqQGCaeXBkLxdX3xajbExS+hh6AwKBgnUjLGVfUqxqSrSvfGKZhBN4KQF9CrxFbdVh2pkdD9U&#10;y/n8SzUCdhFBGyKO3h2Tcl3wrTU6/bKWTBJDK5lbKiuWdZPXar1SzRZV7J0+0VAfYOGVC9z0DHWn&#10;khI7dP9AeacRCGyaafAVWOu0KRpYzWL+l5rHXkVTtLA5FM820f+D1T/3v1G4jmd3I0VQnmf0ZKb0&#10;DSaxuMz2jJEarnqMXJcmjnPpW5w4mFVPFn3eWY/gPBt9OJvLYEJz8HJ5c1XXtRSac/Wyvrou7lfv&#10;ryNS+mHAi3xoJfLwiqdq/0CJmXDpW0luFuDeDUOOZ4pHKvmUps10VHTmuYHuwPRHnnMr6WWn0EiB&#10;afgO5VtkNIpfd4kRS6MMc3xzQmf3S//TT8nj/fNeqt7/8/oVAAD//wMAUEsDBBQABgAIAAAAIQDd&#10;aMxY4QAAAA0BAAAPAAAAZHJzL2Rvd25yZXYueG1sTI/LTsMwEEX3SPyDNUjsqN0E0pDGqSoeEotu&#10;KGE/jadxRGxHsdukf4+7gt1czdGdM+VmNj070+g7ZyUsFwIY2capzrYS6q/3hxyYD2gV9s6ShAt5&#10;2FS3NyUWyk32k8770LJYYn2BEnQIQ8G5bzQZ9As3kI27oxsNhhjHlqsRp1huep4IkXGDnY0XNA70&#10;oqn52Z+MhBDUdnmp34z/+J53r5MWzRPWUt7fzds1sEBz+IPhqh/VoYpOB3eyyrM+5nSVppGNU/6Y&#10;ALsi+XOSATtISLKVAF6V/P8X1S8AAAD//wMAUEsBAi0AFAAGAAgAAAAhALaDOJL+AAAA4QEAABMA&#10;AAAAAAAAAAAAAAAAAAAAAFtDb250ZW50X1R5cGVzXS54bWxQSwECLQAUAAYACAAAACEAOP0h/9YA&#10;AACUAQAACwAAAAAAAAAAAAAAAAAvAQAAX3JlbHMvLnJlbHNQSwECLQAUAAYACAAAACEAvLHKRJkB&#10;AAAXAwAADgAAAAAAAAAAAAAAAAAuAgAAZHJzL2Uyb0RvYy54bWxQSwECLQAUAAYACAAAACEA3WjM&#10;WOEAAAANAQAADwAAAAAAAAAAAAAAAADzAwAAZHJzL2Rvd25yZXYueG1sUEsFBgAAAAAEAAQA8wAA&#10;AAEFAAAAAA==&#10;" filled="f" stroked="f">
            <v:textbox style="mso-fit-shape-to-text:t">
              <w:txbxContent>
                <w:p w:rsidR="00B64CE8" w:rsidRPr="006678FA" w:rsidRDefault="00B64CE8" w:rsidP="00B64CE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678FA">
                    <w:rPr>
                      <w:rFonts w:ascii="Calibri" w:hAnsi="Calibri" w:cs="Calibri"/>
                      <w:b/>
                      <w:color w:val="000000" w:themeColor="text1"/>
                      <w:kern w:val="24"/>
                      <w:sz w:val="28"/>
                      <w:szCs w:val="28"/>
                    </w:rPr>
                    <w:t xml:space="preserve">CENTRUL REGIONAL DE SĂNĂTATE </w:t>
                  </w:r>
                </w:p>
                <w:p w:rsidR="00B64CE8" w:rsidRPr="006678FA" w:rsidRDefault="00B64CE8" w:rsidP="00B64CE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678FA">
                    <w:rPr>
                      <w:rFonts w:ascii="Calibri" w:hAnsi="Calibri" w:cs="Calibri"/>
                      <w:b/>
                      <w:color w:val="000000" w:themeColor="text1"/>
                      <w:kern w:val="24"/>
                      <w:sz w:val="28"/>
                      <w:szCs w:val="28"/>
                    </w:rPr>
                    <w:t>PUBLICĂ SIBIU</w:t>
                  </w:r>
                </w:p>
              </w:txbxContent>
            </v:textbox>
          </v:shape>
        </w:pict>
      </w:r>
      <w:r w:rsidR="00830947" w:rsidRPr="001D1E92">
        <w:rPr>
          <w:noProof/>
          <w:lang w:eastAsia="en-US"/>
        </w:rPr>
        <w:drawing>
          <wp:anchor distT="0" distB="0" distL="114300" distR="114300" simplePos="0" relativeHeight="251706880" behindDoc="0" locked="0" layoutInCell="1" allowOverlap="1">
            <wp:simplePos x="0" y="0"/>
            <wp:positionH relativeFrom="column">
              <wp:posOffset>9854565</wp:posOffset>
            </wp:positionH>
            <wp:positionV relativeFrom="paragraph">
              <wp:posOffset>171450</wp:posOffset>
            </wp:positionV>
            <wp:extent cx="1109980" cy="1007745"/>
            <wp:effectExtent l="0" t="0" r="0" b="1905"/>
            <wp:wrapNone/>
            <wp:docPr id="4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la crsp transp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980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1A28" w:rsidRDefault="00961A28" w:rsidP="00C41FE5">
      <w:pPr>
        <w:rPr>
          <w:rFonts w:asciiTheme="minorHAnsi" w:hAnsiTheme="minorHAnsi" w:cstheme="minorHAnsi"/>
          <w:b/>
          <w:sz w:val="28"/>
          <w:szCs w:val="28"/>
          <w:lang w:val="ro-RO"/>
        </w:rPr>
      </w:pPr>
      <w:r w:rsidRPr="001D1E92">
        <w:rPr>
          <w:noProof/>
          <w:lang w:eastAsia="en-US"/>
        </w:rPr>
        <w:drawing>
          <wp:anchor distT="0" distB="0" distL="114300" distR="114300" simplePos="0" relativeHeight="251705856" behindDoc="0" locked="0" layoutInCell="1" allowOverlap="1">
            <wp:simplePos x="0" y="0"/>
            <wp:positionH relativeFrom="column">
              <wp:posOffset>3837536</wp:posOffset>
            </wp:positionH>
            <wp:positionV relativeFrom="paragraph">
              <wp:posOffset>45763</wp:posOffset>
            </wp:positionV>
            <wp:extent cx="962321" cy="1007390"/>
            <wp:effectExtent l="0" t="0" r="9525" b="2540"/>
            <wp:wrapNone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nsp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089" cy="100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1A28" w:rsidRDefault="00716E85" w:rsidP="00C41FE5">
      <w:pPr>
        <w:rPr>
          <w:rFonts w:asciiTheme="minorHAnsi" w:hAnsiTheme="minorHAnsi" w:cstheme="minorHAnsi"/>
          <w:b/>
          <w:sz w:val="28"/>
          <w:szCs w:val="28"/>
          <w:lang w:val="ro-RO"/>
        </w:rPr>
      </w:pPr>
      <w:r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974725</wp:posOffset>
            </wp:positionH>
            <wp:positionV relativeFrom="paragraph">
              <wp:posOffset>50800</wp:posOffset>
            </wp:positionV>
            <wp:extent cx="807085" cy="787400"/>
            <wp:effectExtent l="19050" t="0" r="0" b="0"/>
            <wp:wrapNone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</w:p>
    <w:p w:rsidR="00961A28" w:rsidRPr="003F6190" w:rsidRDefault="00351B81" w:rsidP="00716E85">
      <w:pPr>
        <w:tabs>
          <w:tab w:val="left" w:pos="21431"/>
        </w:tabs>
        <w:rPr>
          <w:sz w:val="28"/>
          <w:szCs w:val="28"/>
          <w:lang w:val="ro-RO"/>
        </w:rPr>
      </w:pPr>
      <w:r w:rsidRPr="00351B81">
        <w:rPr>
          <w:noProof/>
          <w:lang w:eastAsia="en-US"/>
        </w:rPr>
        <w:pict>
          <v:rect id="Dreptunghi 20" o:spid="_x0000_s1042" style="position:absolute;margin-left:6.95pt;margin-top:37.75pt;width:1295.95pt;height:78.1pt;flip:x;z-index:-2516710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+CLYQIAAOwFAAAOAAAAZHJzL2Uyb0RvYy54bWy8VMtu2zAQvBfoPxC815Jsy3YMyznYSHvo&#10;I2jaD6ApSiLAF0j69fddkpIStE6BFkV9EKjV7ix3Zryb+4sU6MSs41pVuJjkGDFFdc1VW+Hv3x7e&#10;rTBynqiaCK1Yha/M4fvt2zebs1mzqe60qJlFAKLc+mwq3Hlv1lnmaMckcRNtmIKPjbaSeHi1bVZb&#10;cgZ0KbJpni+ys7a1sZoy5yC6Tx/xNuI3DaP+S9M45pGoMNzNx6eNz0N4ZtsNWbeWmI7T/hrkL24h&#10;CVfQdITaE0/Q0fJfoCSnVjvd+AnVMtNNwymLM8A0Rf7TNE8dMSzOAuQ4M9Lk/h0s/Xx6tIjXFZ4W&#10;GCkiQaO9ZcYfVdtxNI0MnY1bQ+KTebTAV3hzcAzjXhorUSO4+QDiRwJgJHSJ/F5HftnFIwrBYjEv&#10;V+WixIjCx7u7YrWM+FkCCoDGOv+eaYnCocIWBIyw5PTReWgOqUNKT3f9wIWIZwcp6YCMBo7yWOls&#10;e9gJi04ELDCb7eAXVAeg1r3MXs7zvK8I5mNjDaGUKZ+mE0f5SdcJa16GgmggCIPNUrgcwtAh2jgg&#10;3ei3mv3ffgW0+7MBwwVvDLgcwjcHjLz2QgiuEAmLoAzcAhZylAgGZisGCSwZ9RMqyKF00DMJFCLZ&#10;s93iyV8FC3lCfWUNGBdsNU06v66a60jNenVevXwEDMgN9B+xk+yjjglkcES6ZZ8fSlncOGPxb+2U&#10;iseK2FkrPxZLrrS9NZkAL/adU/5AUqImsHTQ9RX+1taLnU6Ljyjaadh71NtYHLJgpSRfpvUXdtbL&#10;9wj7vKS3PwAAAP//AwBQSwMEFAAGAAgAAAAhANL7EBzgAAAACgEAAA8AAABkcnMvZG93bnJldi54&#10;bWxMj8FOwzAQRO9I/IO1SFwQddoqaQlxKlSpopwiSi+9uc6SRNjrKHba8PcsJ7jtaEazb4rN5Ky4&#10;4BA6TwrmswQEkvF1R42C48fucQ0iRE21tp5QwTcG2JS3N4XOa3+ld7wcYiO4hEKuFbQx9rmUwbTo&#10;dJj5Hom9Tz84HVkOjawHfeVyZ+UiSTLpdEf8odU9bls0X4fRKdjvd2Nl4ltmHk7N0VavWG1pVOr+&#10;bnp5BhFxin9h+MVndCiZ6exHqoOwrJdPnFSwSlMQ7C+yJOUtZ76W8xXIspD/J5Q/AAAA//8DAFBL&#10;AQItABQABgAIAAAAIQC2gziS/gAAAOEBAAATAAAAAAAAAAAAAAAAAAAAAABbQ29udGVudF9UeXBl&#10;c10ueG1sUEsBAi0AFAAGAAgAAAAhADj9If/WAAAAlAEAAAsAAAAAAAAAAAAAAAAALwEAAF9yZWxz&#10;Ly5yZWxzUEsBAi0AFAAGAAgAAAAhAIZD4IthAgAA7AUAAA4AAAAAAAAAAAAAAAAALgIAAGRycy9l&#10;Mm9Eb2MueG1sUEsBAi0AFAAGAAgAAAAhANL7EBzgAAAACgEAAA8AAAAAAAAAAAAAAAAAuwQAAGRy&#10;cy9kb3ducmV2LnhtbFBLBQYAAAAABAAEAPMAAADIBQAAAAA=&#10;" fillcolor="#3cc" stroked="f" strokeweight="1pt">
            <v:fill color2="#cde0f2 [980]" colors="0 #3cc;48497f #b5d2ec;54395f #b5d2ec;1 #cee1f2" focus="100%" type="gradient"/>
          </v:rect>
        </w:pict>
      </w:r>
      <w:r w:rsidRPr="00351B81">
        <w:rPr>
          <w:noProof/>
          <w:lang w:eastAsia="en-US"/>
        </w:rPr>
        <w:pict>
          <v:shape id="TextBox 1" o:spid="_x0000_s1037" type="#_x0000_t202" style="position:absolute;margin-left:-23.55pt;margin-top:61pt;width:176.3pt;height:20.65pt;z-index:251643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3yYlgEAABYDAAAOAAAAZHJzL2Uyb0RvYy54bWysUsGO0zAQvSPxD5bvNGlWrNio6QpYLRcE&#10;SLt8gOvYjaXYY2bcJv17xk7bRcsNcRnbM+Pn9954cz/7URwNkoPQyfWqlsIEDb0L+07+fH5890EK&#10;Sir0aoRgOnkyJO+3b99sptiaBgYYe4OCQQK1U+zkkFJsq4r0YLyiFUQTuGgBvUp8xH3Vo5oY3Y9V&#10;U9e31QTYRwRtiDj7sBTltuBba3T6bi2ZJMZOMrdUIpa4y7HablS7RxUHp8801D+w8MoFfvQK9aCS&#10;Egd0f0F5pxEIbFpp8BVY67QpGljNun6l5mlQ0RQtbA7Fq030/2D1t+MPFK7n2b2XIijPM3o2c/oE&#10;s1hnd6ZILTc9RW5LM6e585InTmbRs0WfV5YjuM4+n67eMpbQnGyamztWKIXmWnPb3NR3GaZ6uR2R&#10;0hcDXuRNJ5FnVyxVx6+UltZLS34swKMbx5zPFBcqeZfm3bwIai48d9CfmP7EY+4k/TooNFJgGj9D&#10;+RUL2sdDAuvKQxlmuXNGZ/ML1fNHydP981y6Xr7z9jcAAAD//wMAUEsDBBQABgAIAAAAIQA+cE1o&#10;3wAAAAsBAAAPAAAAZHJzL2Rvd25yZXYueG1sTI/NTsMwEITvSLyDtZW4tXaTpkAap0IgrkWUH4mb&#10;G2+TiHgdxW4T3p7tCY4782l2pthOrhNnHELrScNyoUAgVd62VGt4f3ue34EI0ZA1nSfU8IMBtuX1&#10;VWFy60d6xfM+1oJDKORGQxNjn0sZqgadCQvfI7F39IMzkc+hlnYwI4e7TiZKraUzLfGHxvT42GD1&#10;vT85DR+749fnSr3UTy7rRz8pSe5ean0zmx42ICJO8Q+GS32uDiV3OvgT2SA6DfPV7ZJRNpKERzGR&#10;qiwDcWBlnaYgy0L+31D+AgAA//8DAFBLAQItABQABgAIAAAAIQC2gziS/gAAAOEBAAATAAAAAAAA&#10;AAAAAAAAAAAAAABbQ29udGVudF9UeXBlc10ueG1sUEsBAi0AFAAGAAgAAAAhADj9If/WAAAAlAEA&#10;AAsAAAAAAAAAAAAAAAAALwEAAF9yZWxzLy5yZWxzUEsBAi0AFAAGAAgAAAAhAGzvfJiWAQAAFgMA&#10;AA4AAAAAAAAAAAAAAAAALgIAAGRycy9lMm9Eb2MueG1sUEsBAi0AFAAGAAgAAAAhAD5wTWjfAAAA&#10;CwEAAA8AAAAAAAAAAAAAAAAA8AMAAGRycy9kb3ducmV2LnhtbFBLBQYAAAAABAAEAPMAAAD8BAAA&#10;AAA=&#10;" filled="f" stroked="f">
            <v:textbox style="mso-next-textbox:#TextBox 1">
              <w:txbxContent>
                <w:p w:rsidR="00B64CE8" w:rsidRPr="006678FA" w:rsidRDefault="00B64CE8" w:rsidP="00961A28">
                  <w:pPr>
                    <w:pStyle w:val="NormalWeb"/>
                    <w:spacing w:before="0" w:beforeAutospacing="0" w:after="0" w:afterAutospacing="0"/>
                    <w:rPr>
                      <w:b/>
                      <w:sz w:val="28"/>
                      <w:szCs w:val="28"/>
                    </w:rPr>
                  </w:pPr>
                  <w:r w:rsidRPr="006678FA">
                    <w:rPr>
                      <w:rFonts w:ascii="Calibri" w:hAnsi="Calibri" w:cs="Calibri"/>
                      <w:b/>
                      <w:color w:val="000000" w:themeColor="text1"/>
                      <w:kern w:val="24"/>
                      <w:sz w:val="28"/>
                      <w:szCs w:val="28"/>
                    </w:rPr>
                    <w:t xml:space="preserve">MINISTERUL SĂNĂTĂȚII </w:t>
                  </w:r>
                </w:p>
              </w:txbxContent>
            </v:textbox>
          </v:shape>
        </w:pict>
      </w:r>
      <w:r w:rsidRPr="00351B81">
        <w:rPr>
          <w:noProof/>
          <w:lang w:eastAsia="en-US"/>
        </w:rPr>
        <w:pict>
          <v:shape id="CasetăText 9" o:spid="_x0000_s1038" type="#_x0000_t202" style="position:absolute;margin-left:32.6pt;margin-top:76.85pt;width:1180.5pt;height:42.7pt;z-index:251642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kOEngEAABsDAAAOAAAAZHJzL2Uyb0RvYy54bWysUsuOEzEQvCPxD5bvZJJsFpFRJivY1XJB&#10;gLTLBzgeO2Np7DbdTmZy5tf4MNqeJIvghrj40d2urqr25m70vTgaJAehkYvZXAoTNLQu7Bv57fnx&#10;zTspKKnQqh6CaeTJkLzbvn61GWJtltBB3xoUDBKoHmIju5RiXVWkO+MVzSCawEkL6FXiK+6rFtXA&#10;6L6vlvP522oAbCOCNkQcfZiSclvwrTU6fbGWTBJ9I5lbKiuWdZfXartR9R5V7Jw+01D/wMIrF7jp&#10;FepBJSUO6P6C8k4jENg00+ArsNZpUzSwmsX8DzVPnYqmaGFzKF5tov8Hqz8fv6JwLc+O7QnK84zu&#10;FRv288ezGZNYZ4eGSDUXPkUuTeMHGLn6EicOZuGjRZ93liQ4z2Cnq78ZSOdHq/V6eXPLOc3J29Vy&#10;tSj41cvziJQ+GvAiHxqJPMDiqzp+osRUuPRSkrsFeHR9n+OZ48Qln9K4GydVNxeiO2hPzH/gWTeS&#10;vh8UGikw9fdQvsaE9v6QwLrSKMNMb87oPIHS//xb8oh/v5eqlz+9/QUAAP//AwBQSwMEFAAGAAgA&#10;AAAhAH96GMLfAAAACwEAAA8AAABkcnMvZG93bnJldi54bWxMj0FPwzAMhe9I/IfISNxYsm4trDSd&#10;JhBXENtA4pY1XlutcaomW8u/x5zgZr/39Py5WE+uExccQutJw3ymQCBV3rZUa9jvXu4eQIRoyJrO&#10;E2r4xgDr8vqqMLn1I73jZRtrwSUUcqOhibHPpQxVg86Eme+R2Dv6wZnI61BLO5iRy10nE6Uy6UxL&#10;fKExPT41WJ22Z6fh4/X49blUb/WzS/vRT0qSW0mtb2+mzSOIiFP8C8MvPqNDyUwHfyYbRKchSxNO&#10;sp4u7kFwIFkmGUsHnharOciykP9/KH8AAAD//wMAUEsBAi0AFAAGAAgAAAAhALaDOJL+AAAA4QEA&#10;ABMAAAAAAAAAAAAAAAAAAAAAAFtDb250ZW50X1R5cGVzXS54bWxQSwECLQAUAAYACAAAACEAOP0h&#10;/9YAAACUAQAACwAAAAAAAAAAAAAAAAAvAQAAX3JlbHMvLnJlbHNQSwECLQAUAAYACAAAACEAXBpD&#10;hJ4BAAAbAwAADgAAAAAAAAAAAAAAAAAuAgAAZHJzL2Uyb0RvYy54bWxQSwECLQAUAAYACAAAACEA&#10;f3oYwt8AAAALAQAADwAAAAAAAAAAAAAAAAD4AwAAZHJzL2Rvd25yZXYueG1sUEsFBgAAAAAEAAQA&#10;8wAAAAQFAAAAAA==&#10;" filled="f" stroked="f">
            <v:textbox>
              <w:txbxContent>
                <w:p w:rsidR="00B64CE8" w:rsidRPr="006E3BFB" w:rsidRDefault="00B64CE8" w:rsidP="00B64CE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36"/>
                      <w:lang w:val="ro-RO"/>
                    </w:rPr>
                  </w:pPr>
                  <w:r w:rsidRPr="006E3BFB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32"/>
                      <w:szCs w:val="22"/>
                      <w:lang w:val="ro-RO"/>
                    </w:rPr>
                    <w:t>Material realizat în cadrul subprogramului de evaluare şi promovare a sănătății şi educație pentru sănătate al Ministerului Sănătăț</w:t>
                  </w:r>
                  <w:r w:rsidR="00217E6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32"/>
                      <w:szCs w:val="22"/>
                      <w:lang w:val="ro-RO"/>
                    </w:rPr>
                    <w:t xml:space="preserve">ii - </w:t>
                  </w:r>
                  <w:r w:rsidRPr="006E3BFB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32"/>
                      <w:szCs w:val="22"/>
                      <w:lang w:val="ro-RO"/>
                    </w:rPr>
                    <w:t>pentru distribuție gratuită</w:t>
                  </w:r>
                </w:p>
              </w:txbxContent>
            </v:textbox>
          </v:shape>
        </w:pict>
      </w:r>
      <w:r w:rsidRPr="00351B81">
        <w:rPr>
          <w:noProof/>
          <w:lang w:eastAsia="en-US"/>
        </w:rPr>
        <w:pict>
          <v:shape id="TextBox 12" o:spid="_x0000_s1039" type="#_x0000_t202" style="position:absolute;margin-left:492.65pt;margin-top:6.05pt;width:184.25pt;height:75.45pt;z-index:251644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3AmAEAABcDAAAOAAAAZHJzL2Uyb0RvYy54bWysUk1v4yAQvVfqf0DcGyfONm2tOFU/1F5W&#10;uyu1/QEEQ4xkGMqQ2Pn3O+AkXW1vVS8DzAyP996wvB1sx3YqoAFX89lkyplyEhrjNjV/e326uOYM&#10;o3CN6MCpmu8V8tvV+dmy95UqoYWuUYERiMOq9zVvY/RVUaBslRU4Aa8cFTUEKyIdw6ZogugJ3XZF&#10;OZ0uih5C4wNIhUjZx7HIVxlfayXjb61RRdbVnLjFHEOO6xSL1VJUmyB8a+SBhvgCCyuMo0dPUI8i&#10;CrYN5hOUNTIAgo4TCbYArY1UWQOpmU3/U/PSCq+yFjIH/ckm/D5Y+Wv3JzDT0OxoUk5YmtGrGuI9&#10;DGxWJnt6jxV1vXjqiwPlqfWYR0om1YMONq2kh1GdjN6fzCUwJilZzuc3i8WcM0m1m8vrcn6VYIqP&#10;2z5gfFZgWdrUPNDwsqdi9xPj2HpsSY85eDJdl/KJ4kgl7eKwHkZFP44819DsiX5Pc645vm9FUJyF&#10;2D1A/hYj2t02gjb5oQQz3jmgk/uZ6uGnpPH+e85dH/959RcAAP//AwBQSwMEFAAGAAgAAAAhAErZ&#10;OyTfAAAACwEAAA8AAABkcnMvZG93bnJldi54bWxMj8FuwjAQRO+V+g/WVuqt2JAGQRoHIapei0pb&#10;JG4mXpKo8TqKDUn/nuXU3nY0T7Mz+Wp0rbhgHxpPGqYTBQKp9LahSsPX59vTAkSIhqxpPaGGXwyw&#10;Ku7vcpNZP9AHXnaxEhxCITMa6hi7TMpQ1uhMmPgOib2T752JLPtK2t4MHO5aOVNqLp1piD/UpsNN&#10;jeXP7uw0fL+fDvtnta1eXdoNflSS3FJq/fgwrl9ARBzjHwy3+lwdCu509GeyQbQalos0YZSN2RTE&#10;DUjShMcc+ZonCmSRy/8biisAAAD//wMAUEsBAi0AFAAGAAgAAAAhALaDOJL+AAAA4QEAABMAAAAA&#10;AAAAAAAAAAAAAAAAAFtDb250ZW50X1R5cGVzXS54bWxQSwECLQAUAAYACAAAACEAOP0h/9YAAACU&#10;AQAACwAAAAAAAAAAAAAAAAAvAQAAX3JlbHMvLnJlbHNQSwECLQAUAAYACAAAACEAvkUtwJgBAAAX&#10;AwAADgAAAAAAAAAAAAAAAAAuAgAAZHJzL2Uyb0RvYy54bWxQSwECLQAUAAYACAAAACEAStk7JN8A&#10;AAALAQAADwAAAAAAAAAAAAAAAADyAwAAZHJzL2Rvd25yZXYueG1sUEsFBgAAAAAEAAQA8wAAAP4E&#10;AAAAAA==&#10;" filled="f" stroked="f">
            <v:textbox>
              <w:txbxContent>
                <w:p w:rsidR="00B64CE8" w:rsidRPr="006678FA" w:rsidRDefault="00B64CE8" w:rsidP="00B64CE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678FA">
                    <w:rPr>
                      <w:rFonts w:ascii="Calibri" w:hAnsi="Calibri" w:cs="Calibri"/>
                      <w:b/>
                      <w:color w:val="000000" w:themeColor="text1"/>
                      <w:kern w:val="24"/>
                      <w:sz w:val="28"/>
                      <w:szCs w:val="28"/>
                    </w:rPr>
                    <w:t xml:space="preserve">CENTRUL NAȚIONAL DE EVALUAREA ȘI PROMOVAREA STĂRII DE SĂNĂTATE </w:t>
                  </w:r>
                </w:p>
              </w:txbxContent>
            </v:textbox>
          </v:shape>
        </w:pict>
      </w:r>
      <w:r w:rsidRPr="00351B81">
        <w:rPr>
          <w:noProof/>
          <w:lang w:eastAsia="en-US"/>
        </w:rPr>
        <w:pict>
          <v:shape id="Text Box 2" o:spid="_x0000_s1040" type="#_x0000_t202" style="position:absolute;margin-left:42.3pt;margin-top:57.5pt;width:325.55pt;height:3.55pt;flip:y;z-index:251676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vKzhAIAAHMFAAAOAAAAZHJzL2Uyb0RvYy54bWysVE1vGyEQvVfqf0Dcm7WddZpaXkduolSV&#10;oiRq0uaMWbBRgaGAvev8+g7srmOlvaTqBQ0zj2E+3sz8ojWa7IQPCmxFxycjSoTlUCu7ruj3x+sP&#10;55SEyGzNNFhR0b0I9GLx/t28cTMxgQ3oWniCTmyYNa6imxjdrCgC3wjDwgk4YdEowRsW8erXRe1Z&#10;g96NLiaj0VnRgK+dBy5CQO1VZ6SL7F9KweOdlEFEoiuKscV8+nyu0lks5my29sxtFO/DYP8QhWHK&#10;4qcHV1csMrL16g9XRnEPAWQ84WAKkFJxkXPAbMajV9k8bJgTORcsTnCHMoX/55bf7u49UXVFJ5RY&#10;ZrBFj6KN5DO0ZJKq07gwQ9CDQ1hsUY1dHvQBlSnpVnpDpFbuRzImDSZGEIkV3x+qnNxyVJbj07I8&#10;n1LC0VZORyjiP0XnJj12PsQvAgxJQkU9NjE7ZbubEDvoAElwC9dK69xIbUlT0bPT6Sg/OFjQubYJ&#10;KzIlejcptS6FLMW9Fgmj7TchsSQ5/qTIZBSX2pMdQxoxzoWNuQjZL6ITSmIQb3nY41+iesvjLo/h&#10;Z7Dx8NgoCz5n/yrs+ucQsuzwWPOjvJMY21WbuTDOLUmqFdR77LyHbnKC49cKu3LDQrxnHkcFW4zj&#10;H+/wkBqw+tBLlGzAP/9Nn/DIYLRS0uDoVTT82jIvKNFfLXL707gs06zmSzn9OMGLP7asji12ay4B&#10;2zLGReN4FhM+6kGUHswTboll+hVNzHL8u6JxEC9jtxBwy3CxXGYQTqdj8cY+OD5wOnHusX1i3vXE&#10;jMjoWxiGlM1e8bPDpv5aWG4jSJXJ+1LVvgE42Zn+/RZKq+P4nlEvu3LxGwAA//8DAFBLAwQUAAYA&#10;CAAAACEAgrbRmN0AAAAKAQAADwAAAGRycy9kb3ducmV2LnhtbEyPTU7DMBCF90jcwRokdtRJaNoq&#10;jVNBpVZsWJBwADeexhHxOIrdNtyeYQXLefPp/ZS72Q3iilPoPSlIFwkIpNabnjoFn83haQMiRE1G&#10;D55QwTcG2FX3d6UujL/RB17r2Ak2oVBoBTbGsZAytBadDgs/IvHv7CenI59TJ82kb2zuBpklyUo6&#10;3RMnWD3i3mL7VV+cgmxu8/n9zcq9D8fmtabjYdk4pR4f5pctiIhz/IPhtz5Xh4o7nfyFTBCDgs1y&#10;xSTrac6bGFg/52sQJ1ayLAVZlfL/hOoHAAD//wMAUEsBAi0AFAAGAAgAAAAhALaDOJL+AAAA4QEA&#10;ABMAAAAAAAAAAAAAAAAAAAAAAFtDb250ZW50X1R5cGVzXS54bWxQSwECLQAUAAYACAAAACEAOP0h&#10;/9YAAACUAQAACwAAAAAAAAAAAAAAAAAvAQAAX3JlbHMvLnJlbHNQSwECLQAUAAYACAAAACEAFILy&#10;s4QCAABzBQAADgAAAAAAAAAAAAAAAAAuAgAAZHJzL2Uyb0RvYy54bWxQSwECLQAUAAYACAAAACEA&#10;grbRmN0AAAAKAQAADwAAAAAAAAAAAAAAAADeBAAAZHJzL2Rvd25yZXYueG1sUEsFBgAAAAAEAAQA&#10;8wAAAOgFAAAAAA==&#10;" filled="f" stroked="f" strokeweight=".5pt">
            <v:textbox>
              <w:txbxContent>
                <w:p w:rsidR="00CB6988" w:rsidRPr="00961A28" w:rsidRDefault="00CB6988" w:rsidP="0093516B">
                  <w:pPr>
                    <w:pStyle w:val="ListParagraph"/>
                    <w:ind w:left="0"/>
                    <w:jc w:val="both"/>
                    <w:rPr>
                      <w:rFonts w:ascii="Calibri" w:hAnsi="Calibri" w:cs="Calibri"/>
                      <w:b/>
                      <w:color w:val="FF0000"/>
                      <w:sz w:val="32"/>
                    </w:rPr>
                  </w:pPr>
                </w:p>
              </w:txbxContent>
            </v:textbox>
          </v:shape>
        </w:pict>
      </w:r>
      <w:r w:rsidRPr="00351B81">
        <w:rPr>
          <w:noProof/>
          <w:lang w:eastAsia="en-US"/>
        </w:rPr>
        <w:pict>
          <v:shape id="TextBox 10" o:spid="_x0000_s1041" type="#_x0000_t202" style="position:absolute;margin-left:236.4pt;margin-top:40.25pt;width:175.7pt;height:41.4pt;z-index:2516700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EC5lwEAABcDAAAOAAAAZHJzL2Uyb0RvYy54bWysUsFu2zAMvQ/oPwi6N469pSuMOMW2orsM&#10;3YB2H6DIUizAEjVSiZ2/L6WmybDdhl0oiaQe+R65vpv9KA4GyUHoZL1YSmGCht6FXSd/Pj9c30pB&#10;SYVejRBMJ4+G5N3m6t16iq1pYICxNygYJFA7xU4OKcW2qkgPxitaQDSBgxbQq8RP3FU9qonR/Vg1&#10;y+VNNQH2EUEbIvbevwblpuBba3T6bi2ZJMZOcm+pWCx2m221Wat2hyoOTp/aUP/QhVcucNEz1L1K&#10;SuzR/QXlnUYgsGmhwVdgrdOmcGA29fIPNk+DiqZwYXEonmWi/werHw8/ULieZ3cjRVCeZ/Rs5vQZ&#10;ZlEXeaZILWc9Rc5LM/s5NcuW/cTOzHq26PPJfATHWejjWVwGE5qdTfO+Xn2opdAcWzWrj7cFvrr8&#10;jkjpqwEv8qWTyMMrmqrDN0pckVPfUnKxAA9uHLP/0kq+pXk7vzE69bmF/sjtTzznTtKvvUIjBabx&#10;C5S1yGgUP+0TI5ZCGeb1zwmd1S/1T5uSx/v7u2Rd9nnzAgAA//8DAFBLAwQUAAYACAAAACEAC0sE&#10;6d4AAAAKAQAADwAAAGRycy9kb3ducmV2LnhtbEyPy07DMBBF90j8gzVI7Kjd9EEU4lQVD4kFG0rY&#10;T+MhjojtKJ426d9jVrAc3aN7z5S72fXiTGPsgtewXCgQ5JtgOt9qqD9e7nIQkdEb7IMnDReKsKuu&#10;r0osTJj8O50P3IpU4mOBGizzUEgZG0sO4yIM5FP2FUaHnM6xlWbEKZW7XmZKbaXDzqcFiwM9Wmq+&#10;Dyengdnsl5f62cXXz/ntabKq2WCt9e3NvH8AwTTzHwy/+kkdquR0DCdvoug1rO+zpM4acrUBkYA8&#10;W2cgjoncrlYgq1L+f6H6AQAA//8DAFBLAQItABQABgAIAAAAIQC2gziS/gAAAOEBAAATAAAAAAAA&#10;AAAAAAAAAAAAAABbQ29udGVudF9UeXBlc10ueG1sUEsBAi0AFAAGAAgAAAAhADj9If/WAAAAlAEA&#10;AAsAAAAAAAAAAAAAAAAALwEAAF9yZWxzLy5yZWxzUEsBAi0AFAAGAAgAAAAhALxoQLmXAQAAFwMA&#10;AA4AAAAAAAAAAAAAAAAALgIAAGRycy9lMm9Eb2MueG1sUEsBAi0AFAAGAAgAAAAhAAtLBOneAAAA&#10;CgEAAA8AAAAAAAAAAAAAAAAA8QMAAGRycy9kb3ducmV2LnhtbFBLBQYAAAAABAAEAPMAAAD8BAAA&#10;AAA=&#10;" filled="f" stroked="f">
            <v:textbox style="mso-fit-shape-to-text:t">
              <w:txbxContent>
                <w:p w:rsidR="00B64CE8" w:rsidRPr="006678FA" w:rsidRDefault="00B64CE8" w:rsidP="00B64CE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678FA">
                    <w:rPr>
                      <w:rFonts w:ascii="Calibri" w:hAnsi="Calibri" w:cs="Calibri"/>
                      <w:b/>
                      <w:color w:val="000000" w:themeColor="text1"/>
                      <w:kern w:val="24"/>
                      <w:sz w:val="28"/>
                      <w:szCs w:val="28"/>
                    </w:rPr>
                    <w:t xml:space="preserve">INSTITUTUL NAȚIONAL </w:t>
                  </w:r>
                </w:p>
                <w:p w:rsidR="00B64CE8" w:rsidRPr="006678FA" w:rsidRDefault="00B64CE8" w:rsidP="00B64CE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678FA">
                    <w:rPr>
                      <w:rFonts w:ascii="Calibri" w:hAnsi="Calibri" w:cs="Calibri"/>
                      <w:b/>
                      <w:color w:val="000000" w:themeColor="text1"/>
                      <w:kern w:val="24"/>
                      <w:sz w:val="28"/>
                      <w:szCs w:val="28"/>
                    </w:rPr>
                    <w:t>DE SĂNĂTATE PUBLICĂ</w:t>
                  </w:r>
                </w:p>
              </w:txbxContent>
            </v:textbox>
          </v:shape>
        </w:pict>
      </w:r>
      <w:r w:rsidR="00716E85">
        <w:rPr>
          <w:sz w:val="28"/>
          <w:szCs w:val="28"/>
          <w:lang w:val="ro-RO"/>
        </w:rPr>
        <w:tab/>
      </w:r>
    </w:p>
    <w:sectPr w:rsidR="00961A28" w:rsidRPr="003F6190" w:rsidSect="0050580E">
      <w:pgSz w:w="26309" w:h="18144" w:orient="landscape"/>
      <w:pgMar w:top="431" w:right="397" w:bottom="437" w:left="47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msR Tehn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E5A44"/>
    <w:multiLevelType w:val="hybridMultilevel"/>
    <w:tmpl w:val="459826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E56FD"/>
    <w:multiLevelType w:val="hybridMultilevel"/>
    <w:tmpl w:val="F00A3C2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E2451"/>
    <w:multiLevelType w:val="hybridMultilevel"/>
    <w:tmpl w:val="F26A6146"/>
    <w:lvl w:ilvl="0" w:tplc="4140BEB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A8C757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3420D7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18490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BEE1BE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E84BEE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8AAF24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5C25F4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650CB5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A35162E"/>
    <w:multiLevelType w:val="hybridMultilevel"/>
    <w:tmpl w:val="38ACB0F0"/>
    <w:lvl w:ilvl="0" w:tplc="6D74700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994D30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9BA5F3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A42DC4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3D66C5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2508B0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DB6554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39682B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CCCDAD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B2C25AF"/>
    <w:multiLevelType w:val="hybridMultilevel"/>
    <w:tmpl w:val="D102F4F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D0547"/>
    <w:multiLevelType w:val="hybridMultilevel"/>
    <w:tmpl w:val="6A6C4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3A38FB"/>
    <w:multiLevelType w:val="hybridMultilevel"/>
    <w:tmpl w:val="699AB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E7499B"/>
    <w:multiLevelType w:val="hybridMultilevel"/>
    <w:tmpl w:val="48F44D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8547F6"/>
    <w:multiLevelType w:val="hybridMultilevel"/>
    <w:tmpl w:val="FBA6B09C"/>
    <w:lvl w:ilvl="0" w:tplc="02FE407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F280A86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978164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33499D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1045F1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E2049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410263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464383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9B82FF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3C984DF7"/>
    <w:multiLevelType w:val="hybridMultilevel"/>
    <w:tmpl w:val="9DEAC56E"/>
    <w:lvl w:ilvl="0" w:tplc="B92EC76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1920C6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B407CC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AF05D2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3C2A89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E6E4A5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8D8FB2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710794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B76FB4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45C143EA"/>
    <w:multiLevelType w:val="hybridMultilevel"/>
    <w:tmpl w:val="77C8B90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7418AC"/>
    <w:multiLevelType w:val="hybridMultilevel"/>
    <w:tmpl w:val="6FBABFF2"/>
    <w:lvl w:ilvl="0" w:tplc="21D2F5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AE9F7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5CEE0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BAA7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DAA2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D018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A787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C014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6EA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F344B40"/>
    <w:multiLevelType w:val="hybridMultilevel"/>
    <w:tmpl w:val="3DA8B040"/>
    <w:lvl w:ilvl="0" w:tplc="063A377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3887E4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0A2EAB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1D6389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7DCC94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49AFBF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2001B3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A9C2BB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562D79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505B033B"/>
    <w:multiLevelType w:val="hybridMultilevel"/>
    <w:tmpl w:val="2FFEA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50763C"/>
    <w:multiLevelType w:val="hybridMultilevel"/>
    <w:tmpl w:val="4E964CD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1420B"/>
    <w:multiLevelType w:val="hybridMultilevel"/>
    <w:tmpl w:val="69461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7560F4"/>
    <w:multiLevelType w:val="hybridMultilevel"/>
    <w:tmpl w:val="2586FF54"/>
    <w:lvl w:ilvl="0" w:tplc="FC1C62AE">
      <w:start w:val="1"/>
      <w:numFmt w:val="bullet"/>
      <w:lvlText w:val="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F776D2"/>
    <w:multiLevelType w:val="hybridMultilevel"/>
    <w:tmpl w:val="D070FC00"/>
    <w:lvl w:ilvl="0" w:tplc="041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9F04709"/>
    <w:multiLevelType w:val="hybridMultilevel"/>
    <w:tmpl w:val="A402914A"/>
    <w:lvl w:ilvl="0" w:tplc="5030AA38">
      <w:numFmt w:val="bullet"/>
      <w:lvlText w:val="-"/>
      <w:lvlJc w:val="left"/>
      <w:pPr>
        <w:ind w:left="1494" w:hanging="360"/>
      </w:pPr>
      <w:rPr>
        <w:rFonts w:ascii="TmsR Tehno" w:eastAsia="Times New Roman" w:hAnsi="TmsR Teh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7"/>
  </w:num>
  <w:num w:numId="4">
    <w:abstractNumId w:val="12"/>
  </w:num>
  <w:num w:numId="5">
    <w:abstractNumId w:val="9"/>
  </w:num>
  <w:num w:numId="6">
    <w:abstractNumId w:val="8"/>
  </w:num>
  <w:num w:numId="7">
    <w:abstractNumId w:val="2"/>
  </w:num>
  <w:num w:numId="8">
    <w:abstractNumId w:val="3"/>
  </w:num>
  <w:num w:numId="9">
    <w:abstractNumId w:val="15"/>
  </w:num>
  <w:num w:numId="10">
    <w:abstractNumId w:val="5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1"/>
  </w:num>
  <w:num w:numId="14">
    <w:abstractNumId w:val="6"/>
  </w:num>
  <w:num w:numId="15">
    <w:abstractNumId w:val="7"/>
  </w:num>
  <w:num w:numId="16">
    <w:abstractNumId w:val="14"/>
  </w:num>
  <w:num w:numId="17">
    <w:abstractNumId w:val="10"/>
  </w:num>
  <w:num w:numId="18">
    <w:abstractNumId w:val="4"/>
  </w:num>
  <w:num w:numId="19">
    <w:abstractNumId w:val="1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proofState w:spelling="clean" w:grammar="clean"/>
  <w:defaultTabStop w:val="720"/>
  <w:hyphenationZone w:val="425"/>
  <w:characterSpacingControl w:val="doNotCompress"/>
  <w:compat/>
  <w:rsids>
    <w:rsidRoot w:val="00D94870"/>
    <w:rsid w:val="00004406"/>
    <w:rsid w:val="0000544A"/>
    <w:rsid w:val="00010480"/>
    <w:rsid w:val="0001752F"/>
    <w:rsid w:val="00051769"/>
    <w:rsid w:val="000910DE"/>
    <w:rsid w:val="000F65C8"/>
    <w:rsid w:val="000F6699"/>
    <w:rsid w:val="00103780"/>
    <w:rsid w:val="00125A3E"/>
    <w:rsid w:val="00146DBF"/>
    <w:rsid w:val="00152828"/>
    <w:rsid w:val="00153191"/>
    <w:rsid w:val="00170468"/>
    <w:rsid w:val="00173791"/>
    <w:rsid w:val="00173B73"/>
    <w:rsid w:val="00175462"/>
    <w:rsid w:val="00192900"/>
    <w:rsid w:val="001A0713"/>
    <w:rsid w:val="001B0A9A"/>
    <w:rsid w:val="001C556A"/>
    <w:rsid w:val="001D1E92"/>
    <w:rsid w:val="001D484F"/>
    <w:rsid w:val="001D4C59"/>
    <w:rsid w:val="001F2CBC"/>
    <w:rsid w:val="001F3F51"/>
    <w:rsid w:val="002022EC"/>
    <w:rsid w:val="00217E6D"/>
    <w:rsid w:val="002426E4"/>
    <w:rsid w:val="002510A0"/>
    <w:rsid w:val="00281802"/>
    <w:rsid w:val="002A4AF3"/>
    <w:rsid w:val="002C1249"/>
    <w:rsid w:val="002C19EF"/>
    <w:rsid w:val="002C7AE0"/>
    <w:rsid w:val="002C7C3C"/>
    <w:rsid w:val="002E0F29"/>
    <w:rsid w:val="002E34E5"/>
    <w:rsid w:val="002E4BA3"/>
    <w:rsid w:val="00304173"/>
    <w:rsid w:val="003049D2"/>
    <w:rsid w:val="00307A0C"/>
    <w:rsid w:val="00311406"/>
    <w:rsid w:val="00311502"/>
    <w:rsid w:val="00316152"/>
    <w:rsid w:val="00347309"/>
    <w:rsid w:val="00351B81"/>
    <w:rsid w:val="00370A39"/>
    <w:rsid w:val="003771CF"/>
    <w:rsid w:val="00386279"/>
    <w:rsid w:val="003B2A36"/>
    <w:rsid w:val="003C2755"/>
    <w:rsid w:val="003D1077"/>
    <w:rsid w:val="003E24B6"/>
    <w:rsid w:val="003F0355"/>
    <w:rsid w:val="003F19AC"/>
    <w:rsid w:val="003F6190"/>
    <w:rsid w:val="0040223C"/>
    <w:rsid w:val="00433E30"/>
    <w:rsid w:val="00462647"/>
    <w:rsid w:val="00464345"/>
    <w:rsid w:val="004645BE"/>
    <w:rsid w:val="00466270"/>
    <w:rsid w:val="004B70D2"/>
    <w:rsid w:val="004C5954"/>
    <w:rsid w:val="004C7B45"/>
    <w:rsid w:val="00503926"/>
    <w:rsid w:val="0050580E"/>
    <w:rsid w:val="005073EB"/>
    <w:rsid w:val="00587813"/>
    <w:rsid w:val="005B03CA"/>
    <w:rsid w:val="005D249A"/>
    <w:rsid w:val="005E10B8"/>
    <w:rsid w:val="005F778C"/>
    <w:rsid w:val="006101A8"/>
    <w:rsid w:val="006117B7"/>
    <w:rsid w:val="0062093F"/>
    <w:rsid w:val="00625137"/>
    <w:rsid w:val="00626F4D"/>
    <w:rsid w:val="006272F3"/>
    <w:rsid w:val="00636742"/>
    <w:rsid w:val="00636D6D"/>
    <w:rsid w:val="006404C8"/>
    <w:rsid w:val="00642BDA"/>
    <w:rsid w:val="0064639F"/>
    <w:rsid w:val="00667881"/>
    <w:rsid w:val="006678FA"/>
    <w:rsid w:val="00667E8F"/>
    <w:rsid w:val="006763AB"/>
    <w:rsid w:val="006A5012"/>
    <w:rsid w:val="006B1F4A"/>
    <w:rsid w:val="006C75AB"/>
    <w:rsid w:val="006D112C"/>
    <w:rsid w:val="006E3562"/>
    <w:rsid w:val="006E3BFB"/>
    <w:rsid w:val="006F3277"/>
    <w:rsid w:val="0070089B"/>
    <w:rsid w:val="00705A8D"/>
    <w:rsid w:val="00716E85"/>
    <w:rsid w:val="007201BE"/>
    <w:rsid w:val="0073100F"/>
    <w:rsid w:val="00736A62"/>
    <w:rsid w:val="0074294E"/>
    <w:rsid w:val="00755B6D"/>
    <w:rsid w:val="007850EF"/>
    <w:rsid w:val="00790B99"/>
    <w:rsid w:val="00791184"/>
    <w:rsid w:val="007945DE"/>
    <w:rsid w:val="007A24A6"/>
    <w:rsid w:val="007A69A2"/>
    <w:rsid w:val="007B6E48"/>
    <w:rsid w:val="007C23A7"/>
    <w:rsid w:val="007C2E32"/>
    <w:rsid w:val="007D016D"/>
    <w:rsid w:val="007E1043"/>
    <w:rsid w:val="007E3DE7"/>
    <w:rsid w:val="007E5669"/>
    <w:rsid w:val="007F62E0"/>
    <w:rsid w:val="008140FF"/>
    <w:rsid w:val="008144A6"/>
    <w:rsid w:val="0082025C"/>
    <w:rsid w:val="00830947"/>
    <w:rsid w:val="00831660"/>
    <w:rsid w:val="0083459E"/>
    <w:rsid w:val="00847224"/>
    <w:rsid w:val="008532DE"/>
    <w:rsid w:val="00854DF1"/>
    <w:rsid w:val="00864A46"/>
    <w:rsid w:val="00875739"/>
    <w:rsid w:val="0088502E"/>
    <w:rsid w:val="008A3E1A"/>
    <w:rsid w:val="008B3B27"/>
    <w:rsid w:val="008E2CFB"/>
    <w:rsid w:val="008E42E4"/>
    <w:rsid w:val="00922744"/>
    <w:rsid w:val="009273D0"/>
    <w:rsid w:val="0093516B"/>
    <w:rsid w:val="009521BA"/>
    <w:rsid w:val="00961A28"/>
    <w:rsid w:val="009657C0"/>
    <w:rsid w:val="0096649E"/>
    <w:rsid w:val="00977ABE"/>
    <w:rsid w:val="00984006"/>
    <w:rsid w:val="00984FE7"/>
    <w:rsid w:val="009A0347"/>
    <w:rsid w:val="009A320B"/>
    <w:rsid w:val="009A335D"/>
    <w:rsid w:val="009A59F5"/>
    <w:rsid w:val="009B2751"/>
    <w:rsid w:val="009B67ED"/>
    <w:rsid w:val="009D38C0"/>
    <w:rsid w:val="009F6BD2"/>
    <w:rsid w:val="00A0499F"/>
    <w:rsid w:val="00A270FD"/>
    <w:rsid w:val="00A469FB"/>
    <w:rsid w:val="00A61C0D"/>
    <w:rsid w:val="00A66C52"/>
    <w:rsid w:val="00A722FF"/>
    <w:rsid w:val="00A73940"/>
    <w:rsid w:val="00A82031"/>
    <w:rsid w:val="00A926E5"/>
    <w:rsid w:val="00A94F06"/>
    <w:rsid w:val="00AA1D16"/>
    <w:rsid w:val="00AA7A44"/>
    <w:rsid w:val="00AC1A0D"/>
    <w:rsid w:val="00AC1B0E"/>
    <w:rsid w:val="00AC60FC"/>
    <w:rsid w:val="00AD38A5"/>
    <w:rsid w:val="00AD5979"/>
    <w:rsid w:val="00AE3FB9"/>
    <w:rsid w:val="00AE661A"/>
    <w:rsid w:val="00AF299A"/>
    <w:rsid w:val="00AF29CB"/>
    <w:rsid w:val="00AF4CE5"/>
    <w:rsid w:val="00B07FE4"/>
    <w:rsid w:val="00B2148E"/>
    <w:rsid w:val="00B435BC"/>
    <w:rsid w:val="00B64CE8"/>
    <w:rsid w:val="00B748D1"/>
    <w:rsid w:val="00B852FC"/>
    <w:rsid w:val="00B9349B"/>
    <w:rsid w:val="00B94BC4"/>
    <w:rsid w:val="00BC5034"/>
    <w:rsid w:val="00BC7FB6"/>
    <w:rsid w:val="00BD0184"/>
    <w:rsid w:val="00BD37E0"/>
    <w:rsid w:val="00BE0459"/>
    <w:rsid w:val="00BF3EE9"/>
    <w:rsid w:val="00BF47BF"/>
    <w:rsid w:val="00C043CA"/>
    <w:rsid w:val="00C11721"/>
    <w:rsid w:val="00C41FE5"/>
    <w:rsid w:val="00C43738"/>
    <w:rsid w:val="00C60894"/>
    <w:rsid w:val="00C81994"/>
    <w:rsid w:val="00C916B5"/>
    <w:rsid w:val="00C92A0C"/>
    <w:rsid w:val="00CA6E6A"/>
    <w:rsid w:val="00CA7651"/>
    <w:rsid w:val="00CB6988"/>
    <w:rsid w:val="00CE2169"/>
    <w:rsid w:val="00CE3F6E"/>
    <w:rsid w:val="00CE678E"/>
    <w:rsid w:val="00CF20AB"/>
    <w:rsid w:val="00CF228E"/>
    <w:rsid w:val="00D107B3"/>
    <w:rsid w:val="00D13942"/>
    <w:rsid w:val="00D427E4"/>
    <w:rsid w:val="00D4518F"/>
    <w:rsid w:val="00D62D4D"/>
    <w:rsid w:val="00D66C8A"/>
    <w:rsid w:val="00D71686"/>
    <w:rsid w:val="00D804EC"/>
    <w:rsid w:val="00D936E6"/>
    <w:rsid w:val="00D94870"/>
    <w:rsid w:val="00DA3D18"/>
    <w:rsid w:val="00DA4A4C"/>
    <w:rsid w:val="00DA689A"/>
    <w:rsid w:val="00DC7A97"/>
    <w:rsid w:val="00DC7E09"/>
    <w:rsid w:val="00DE7E86"/>
    <w:rsid w:val="00DF68FE"/>
    <w:rsid w:val="00E0708C"/>
    <w:rsid w:val="00E126B5"/>
    <w:rsid w:val="00E20556"/>
    <w:rsid w:val="00E22ED5"/>
    <w:rsid w:val="00E60331"/>
    <w:rsid w:val="00E63CB6"/>
    <w:rsid w:val="00E65051"/>
    <w:rsid w:val="00E67BF6"/>
    <w:rsid w:val="00E75C0E"/>
    <w:rsid w:val="00E86486"/>
    <w:rsid w:val="00EA134D"/>
    <w:rsid w:val="00EC07F8"/>
    <w:rsid w:val="00EC51E6"/>
    <w:rsid w:val="00ED33B6"/>
    <w:rsid w:val="00EE4478"/>
    <w:rsid w:val="00EF137B"/>
    <w:rsid w:val="00EF4281"/>
    <w:rsid w:val="00EF60B1"/>
    <w:rsid w:val="00F04D7A"/>
    <w:rsid w:val="00F11546"/>
    <w:rsid w:val="00F11BE4"/>
    <w:rsid w:val="00F14926"/>
    <w:rsid w:val="00F173C9"/>
    <w:rsid w:val="00F21C64"/>
    <w:rsid w:val="00F34F60"/>
    <w:rsid w:val="00F4484B"/>
    <w:rsid w:val="00F46CFA"/>
    <w:rsid w:val="00F90D9F"/>
    <w:rsid w:val="00FB1DEA"/>
    <w:rsid w:val="00FC08AC"/>
    <w:rsid w:val="00FE037B"/>
    <w:rsid w:val="00FF6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484F"/>
    <w:pPr>
      <w:spacing w:before="100" w:beforeAutospacing="1" w:after="100" w:afterAutospacing="1"/>
    </w:pPr>
    <w:rPr>
      <w:rFonts w:eastAsiaTheme="minorEastAs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A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A44"/>
    <w:rPr>
      <w:rFonts w:ascii="Tahoma" w:eastAsia="Times New Roman" w:hAnsi="Tahoma" w:cs="Tahoma"/>
      <w:sz w:val="16"/>
      <w:szCs w:val="16"/>
      <w:lang w:eastAsia="en-GB"/>
    </w:rPr>
  </w:style>
  <w:style w:type="paragraph" w:styleId="NoSpacing">
    <w:name w:val="No Spacing"/>
    <w:uiPriority w:val="1"/>
    <w:qFormat/>
    <w:rsid w:val="00462647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character" w:styleId="Strong">
    <w:name w:val="Strong"/>
    <w:basedOn w:val="DefaultParagraphFont"/>
    <w:uiPriority w:val="22"/>
    <w:qFormat/>
    <w:rsid w:val="00462647"/>
    <w:rPr>
      <w:b/>
      <w:bCs/>
    </w:rPr>
  </w:style>
  <w:style w:type="paragraph" w:styleId="ListParagraph">
    <w:name w:val="List Paragraph"/>
    <w:basedOn w:val="Normal"/>
    <w:uiPriority w:val="34"/>
    <w:qFormat/>
    <w:rsid w:val="00462647"/>
    <w:pPr>
      <w:ind w:left="720"/>
      <w:contextualSpacing/>
    </w:pPr>
  </w:style>
  <w:style w:type="character" w:styleId="Hyperlink">
    <w:name w:val="Hyperlink"/>
    <w:uiPriority w:val="99"/>
    <w:rsid w:val="00462647"/>
    <w:rPr>
      <w:rFonts w:cs="Times New Roman"/>
      <w:color w:val="0000FF"/>
      <w:u w:val="single"/>
    </w:rPr>
  </w:style>
  <w:style w:type="paragraph" w:customStyle="1" w:styleId="Default">
    <w:name w:val="Default"/>
    <w:rsid w:val="00B94BC4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val="ro-RO" w:eastAsia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2BDA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2BDA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484F"/>
    <w:pPr>
      <w:spacing w:before="100" w:beforeAutospacing="1" w:after="100" w:afterAutospacing="1"/>
    </w:pPr>
    <w:rPr>
      <w:rFonts w:eastAsiaTheme="minorEastAs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A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A44"/>
    <w:rPr>
      <w:rFonts w:ascii="Tahoma" w:eastAsia="Times New Roman" w:hAnsi="Tahoma" w:cs="Tahoma"/>
      <w:sz w:val="16"/>
      <w:szCs w:val="16"/>
      <w:lang w:eastAsia="en-GB"/>
    </w:rPr>
  </w:style>
  <w:style w:type="paragraph" w:styleId="NoSpacing">
    <w:name w:val="No Spacing"/>
    <w:uiPriority w:val="1"/>
    <w:qFormat/>
    <w:rsid w:val="00462647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character" w:styleId="Strong">
    <w:name w:val="Strong"/>
    <w:basedOn w:val="DefaultParagraphFont"/>
    <w:uiPriority w:val="22"/>
    <w:qFormat/>
    <w:rsid w:val="00462647"/>
    <w:rPr>
      <w:b/>
      <w:bCs/>
    </w:rPr>
  </w:style>
  <w:style w:type="paragraph" w:styleId="ListParagraph">
    <w:name w:val="List Paragraph"/>
    <w:basedOn w:val="Normal"/>
    <w:uiPriority w:val="34"/>
    <w:qFormat/>
    <w:rsid w:val="00462647"/>
    <w:pPr>
      <w:ind w:left="720"/>
      <w:contextualSpacing/>
    </w:pPr>
  </w:style>
  <w:style w:type="character" w:styleId="Hyperlink">
    <w:name w:val="Hyperlink"/>
    <w:uiPriority w:val="99"/>
    <w:rsid w:val="00462647"/>
    <w:rPr>
      <w:rFonts w:cs="Times New Roman"/>
      <w:color w:val="0000FF"/>
      <w:u w:val="single"/>
    </w:rPr>
  </w:style>
  <w:style w:type="paragraph" w:customStyle="1" w:styleId="Default">
    <w:name w:val="Default"/>
    <w:rsid w:val="00B94BC4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val="ro-RO" w:eastAsia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2BDA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2BDA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8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295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945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229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014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62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39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979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107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vizhub.healthdata.org/gbd-compare/" TargetMode="External"/><Relationship Id="rId11" Type="http://schemas.openxmlformats.org/officeDocument/2006/relationships/package" Target="embeddings/Microsoft_Office_Word_Document2.docx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autoTitleDeleted val="1"/>
    <c:view3D>
      <c:depthPercent val="100"/>
      <c:rAngAx val="1"/>
    </c:view3D>
    <c:plotArea>
      <c:layout>
        <c:manualLayout>
          <c:layoutTarget val="inner"/>
          <c:xMode val="edge"/>
          <c:yMode val="edge"/>
          <c:x val="6.1111111111111144E-2"/>
          <c:y val="7.4074074074074084E-2"/>
          <c:w val="0.93888888888888955"/>
          <c:h val="0.85026975794692328"/>
        </c:manualLayout>
      </c:layout>
      <c:bar3DChart>
        <c:barDir val="col"/>
        <c:grouping val="clustered"/>
        <c:ser>
          <c:idx val="0"/>
          <c:order val="0"/>
          <c:tx>
            <c:strRef>
              <c:f>Foaie6!$A$3</c:f>
              <c:strCache>
                <c:ptCount val="1"/>
                <c:pt idx="0">
                  <c:v>Prevalența</c:v>
                </c:pt>
              </c:strCache>
            </c:strRef>
          </c:tx>
          <c:dLbls>
            <c:txPr>
              <a:bodyPr/>
              <a:lstStyle/>
              <a:p>
                <a:pPr>
                  <a:defRPr sz="800" baseline="0"/>
                </a:pPr>
                <a:endParaRPr lang="en-US"/>
              </a:p>
            </c:txPr>
            <c:showVal val="1"/>
          </c:dLbls>
          <c:cat>
            <c:numRef>
              <c:f>Foaie6!$B$2:$L$2</c:f>
              <c:numCache>
                <c:formatCode>General</c:formatCode>
                <c:ptCount val="11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</c:v>
                </c:pt>
              </c:numCache>
            </c:numRef>
          </c:cat>
          <c:val>
            <c:numRef>
              <c:f>Foaie6!$B$3:$L$3</c:f>
              <c:numCache>
                <c:formatCode>0.0</c:formatCode>
                <c:ptCount val="11"/>
                <c:pt idx="0">
                  <c:v>1245.703356955642</c:v>
                </c:pt>
                <c:pt idx="1">
                  <c:v>1354.3743360761416</c:v>
                </c:pt>
                <c:pt idx="2">
                  <c:v>1410.91323772398</c:v>
                </c:pt>
                <c:pt idx="3">
                  <c:v>1566.2519911334803</c:v>
                </c:pt>
                <c:pt idx="4">
                  <c:v>1820.4190829075681</c:v>
                </c:pt>
                <c:pt idx="5">
                  <c:v>1955.9709709325221</c:v>
                </c:pt>
                <c:pt idx="6">
                  <c:v>2123.7044230599427</c:v>
                </c:pt>
                <c:pt idx="7">
                  <c:v>2278.5767727315761</c:v>
                </c:pt>
                <c:pt idx="8">
                  <c:v>2385.7377555468602</c:v>
                </c:pt>
                <c:pt idx="9">
                  <c:v>2444.4217050382172</c:v>
                </c:pt>
                <c:pt idx="10">
                  <c:v>2592.2993624102032</c:v>
                </c:pt>
              </c:numCache>
            </c:numRef>
          </c:val>
        </c:ser>
        <c:shape val="box"/>
        <c:axId val="76335744"/>
        <c:axId val="76353920"/>
        <c:axId val="0"/>
      </c:bar3DChart>
      <c:catAx>
        <c:axId val="7633574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800" baseline="0"/>
            </a:pPr>
            <a:endParaRPr lang="en-US"/>
          </a:p>
        </c:txPr>
        <c:crossAx val="76353920"/>
        <c:crosses val="autoZero"/>
        <c:auto val="1"/>
        <c:lblAlgn val="ctr"/>
        <c:lblOffset val="100"/>
      </c:catAx>
      <c:valAx>
        <c:axId val="76353920"/>
        <c:scaling>
          <c:orientation val="minMax"/>
        </c:scaling>
        <c:delete val="1"/>
        <c:axPos val="l"/>
        <c:numFmt formatCode="0.0" sourceLinked="1"/>
        <c:tickLblPos val="nextTo"/>
        <c:crossAx val="76335744"/>
        <c:crosses val="autoZero"/>
        <c:crossBetween val="between"/>
      </c:valAx>
      <c:spPr>
        <a:noFill/>
        <a:ln w="25398">
          <a:noFill/>
        </a:ln>
      </c:spPr>
    </c:plotArea>
    <c:plotVisOnly val="1"/>
    <c:dispBlanksAs val="gap"/>
  </c:chart>
  <c:spPr>
    <a:ln>
      <a:noFill/>
    </a:ln>
  </c:spPr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0E4C6-7526-4C9F-AD0F-6E5305C0F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6</cp:revision>
  <cp:lastPrinted>2019-12-19T09:57:00Z</cp:lastPrinted>
  <dcterms:created xsi:type="dcterms:W3CDTF">2021-01-05T11:52:00Z</dcterms:created>
  <dcterms:modified xsi:type="dcterms:W3CDTF">2021-01-05T13:23:00Z</dcterms:modified>
</cp:coreProperties>
</file>